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71" w:rsidRPr="00E12848" w:rsidRDefault="00E248BC">
      <w:pPr>
        <w:rPr>
          <w:color w:val="ED7D31" w:themeColor="accent2"/>
          <w:sz w:val="56"/>
          <w:szCs w:val="56"/>
        </w:rPr>
      </w:pPr>
      <w:r>
        <w:rPr>
          <w:noProof/>
          <w:color w:val="ED7D31" w:themeColor="accent2"/>
          <w:sz w:val="56"/>
          <w:szCs w:val="56"/>
        </w:rPr>
        <w:pict>
          <v:line id="Straight Connector 1" o:spid="_x0000_s1026" style="position:absolute;flip:y;z-index:251659264;visibility:visible" from="-7.5pt,42.75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" strokecolor="#5b9bd5 [3204]" strokeweight=".5pt">
            <v:stroke joinstyle="miter"/>
          </v:line>
        </w:pict>
      </w:r>
      <w:proofErr w:type="spellStart"/>
      <w:r w:rsidR="00F44B81">
        <w:rPr>
          <w:color w:val="ED7D31" w:themeColor="accent2"/>
          <w:sz w:val="56"/>
          <w:szCs w:val="56"/>
        </w:rPr>
        <w:t>Northlea</w:t>
      </w:r>
      <w:proofErr w:type="spellEnd"/>
      <w:r w:rsidR="00F44B81">
        <w:rPr>
          <w:color w:val="ED7D31" w:themeColor="accent2"/>
          <w:sz w:val="56"/>
          <w:szCs w:val="56"/>
        </w:rPr>
        <w:t xml:space="preserve"> School Council</w:t>
      </w:r>
      <w:r w:rsidR="00E12848" w:rsidRPr="00E12848">
        <w:rPr>
          <w:color w:val="ED7D31" w:themeColor="accent2"/>
          <w:sz w:val="56"/>
          <w:szCs w:val="56"/>
        </w:rPr>
        <w:t xml:space="preserve"> | Minutes</w:t>
      </w:r>
    </w:p>
    <w:p w:rsidR="00E12848" w:rsidRDefault="00E12848"/>
    <w:tbl>
      <w:tblPr>
        <w:tblStyle w:val="PlainTable11"/>
        <w:tblW w:w="0" w:type="auto"/>
        <w:tblLook w:val="04A0" w:firstRow="1" w:lastRow="0" w:firstColumn="1" w:lastColumn="0" w:noHBand="0" w:noVBand="1"/>
      </w:tblPr>
      <w:tblGrid>
        <w:gridCol w:w="1705"/>
        <w:gridCol w:w="7645"/>
      </w:tblGrid>
      <w:tr w:rsidR="001A4C92" w:rsidTr="00E12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1A4C92" w:rsidRDefault="008B2714">
            <w:r>
              <w:t>Meeting Date:</w:t>
            </w:r>
          </w:p>
        </w:tc>
        <w:tc>
          <w:tcPr>
            <w:tcW w:w="7645" w:type="dxa"/>
          </w:tcPr>
          <w:p w:rsidR="00065E6A" w:rsidRDefault="008E3325">
            <w:pPr>
              <w:cnfStyle w:val="100000000000" w:firstRow="1" w:lastRow="0" w:firstColumn="0" w:lastColumn="0" w:oddVBand="0" w:evenVBand="0" w:oddHBand="0" w:evenHBand="0" w:firstRowFirstColumn="0" w:firstRowLastColumn="0" w:lastRowFirstColumn="0" w:lastRowLastColumn="0"/>
            </w:pPr>
            <w:r>
              <w:t>Wednesday June 20</w:t>
            </w:r>
            <w:r w:rsidRPr="008E3325">
              <w:rPr>
                <w:vertAlign w:val="superscript"/>
              </w:rPr>
              <w:t>th</w:t>
            </w:r>
            <w:r>
              <w:t>, 2018</w:t>
            </w:r>
          </w:p>
        </w:tc>
      </w:tr>
      <w:tr w:rsidR="00E12848" w:rsidTr="00E12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E12848" w:rsidRDefault="00E12848">
            <w:r>
              <w:t>Chair(s):</w:t>
            </w:r>
          </w:p>
        </w:tc>
        <w:tc>
          <w:tcPr>
            <w:tcW w:w="7645" w:type="dxa"/>
          </w:tcPr>
          <w:p w:rsidR="00E12848" w:rsidRDefault="008B2714">
            <w:pPr>
              <w:cnfStyle w:val="000000100000" w:firstRow="0" w:lastRow="0" w:firstColumn="0" w:lastColumn="0" w:oddVBand="0" w:evenVBand="0" w:oddHBand="1" w:evenHBand="0" w:firstRowFirstColumn="0" w:firstRowLastColumn="0" w:lastRowFirstColumn="0" w:lastRowLastColumn="0"/>
            </w:pPr>
            <w:r>
              <w:t xml:space="preserve">Amy White &amp; </w:t>
            </w:r>
            <w:proofErr w:type="spellStart"/>
            <w:r>
              <w:t>Arti</w:t>
            </w:r>
            <w:proofErr w:type="spellEnd"/>
            <w:r>
              <w:t xml:space="preserve"> </w:t>
            </w:r>
            <w:proofErr w:type="spellStart"/>
            <w:r>
              <w:t>Panday</w:t>
            </w:r>
            <w:proofErr w:type="spellEnd"/>
          </w:p>
        </w:tc>
      </w:tr>
      <w:tr w:rsidR="00E12848" w:rsidTr="00E12848">
        <w:tc>
          <w:tcPr>
            <w:cnfStyle w:val="001000000000" w:firstRow="0" w:lastRow="0" w:firstColumn="1" w:lastColumn="0" w:oddVBand="0" w:evenVBand="0" w:oddHBand="0" w:evenHBand="0" w:firstRowFirstColumn="0" w:firstRowLastColumn="0" w:lastRowFirstColumn="0" w:lastRowLastColumn="0"/>
            <w:tcW w:w="1705" w:type="dxa"/>
          </w:tcPr>
          <w:p w:rsidR="00E12848" w:rsidRDefault="00E12848">
            <w:r>
              <w:t>Note Taker:</w:t>
            </w:r>
          </w:p>
        </w:tc>
        <w:tc>
          <w:tcPr>
            <w:tcW w:w="7645" w:type="dxa"/>
          </w:tcPr>
          <w:p w:rsidR="00E12848" w:rsidRDefault="008B2714">
            <w:pPr>
              <w:cnfStyle w:val="000000000000" w:firstRow="0" w:lastRow="0" w:firstColumn="0" w:lastColumn="0" w:oddVBand="0" w:evenVBand="0" w:oddHBand="0" w:evenHBand="0" w:firstRowFirstColumn="0" w:firstRowLastColumn="0" w:lastRowFirstColumn="0" w:lastRowLastColumn="0"/>
            </w:pPr>
            <w:r>
              <w:t>Allison Wesley</w:t>
            </w:r>
          </w:p>
        </w:tc>
      </w:tr>
      <w:tr w:rsidR="00E12848" w:rsidTr="00E12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E12848" w:rsidRDefault="00E12848">
            <w:r>
              <w:t>Attendees:</w:t>
            </w:r>
          </w:p>
        </w:tc>
        <w:tc>
          <w:tcPr>
            <w:tcW w:w="7645" w:type="dxa"/>
          </w:tcPr>
          <w:p w:rsidR="00E12848" w:rsidRDefault="00E12848">
            <w:pPr>
              <w:cnfStyle w:val="000000100000" w:firstRow="0" w:lastRow="0" w:firstColumn="0" w:lastColumn="0" w:oddVBand="0" w:evenVBand="0" w:oddHBand="1" w:evenHBand="0" w:firstRowFirstColumn="0" w:firstRowLastColumn="0" w:lastRowFirstColumn="0" w:lastRowLastColumn="0"/>
            </w:pPr>
          </w:p>
        </w:tc>
      </w:tr>
    </w:tbl>
    <w:p w:rsidR="00E12848" w:rsidRDefault="00E12848"/>
    <w:p w:rsidR="008B2714" w:rsidRPr="00F16346" w:rsidRDefault="004E6849" w:rsidP="008B2714">
      <w:pPr>
        <w:spacing w:after="0" w:line="240" w:lineRule="auto"/>
        <w:rPr>
          <w:rFonts w:ascii="Tahoma" w:hAnsi="Tahoma" w:cs="Arial"/>
          <w:b/>
          <w:sz w:val="20"/>
          <w:szCs w:val="20"/>
        </w:rPr>
      </w:pPr>
      <w:r>
        <w:rPr>
          <w:rFonts w:ascii="Tahoma" w:hAnsi="Tahoma" w:cs="Arial"/>
          <w:b/>
          <w:sz w:val="20"/>
          <w:szCs w:val="20"/>
        </w:rPr>
        <w:t>The meeting</w:t>
      </w:r>
      <w:r w:rsidR="008B2714" w:rsidRPr="00F16346">
        <w:rPr>
          <w:rFonts w:ascii="Tahoma" w:hAnsi="Tahoma" w:cs="Arial"/>
          <w:b/>
          <w:sz w:val="20"/>
          <w:szCs w:val="20"/>
        </w:rPr>
        <w:t xml:space="preserve"> called to order at 6:</w:t>
      </w:r>
      <w:r w:rsidR="008B2714">
        <w:rPr>
          <w:rFonts w:ascii="Tahoma" w:hAnsi="Tahoma" w:cs="Arial"/>
          <w:b/>
          <w:sz w:val="20"/>
          <w:szCs w:val="20"/>
        </w:rPr>
        <w:t>40</w:t>
      </w:r>
      <w:r w:rsidR="008B2714" w:rsidRPr="00F16346">
        <w:rPr>
          <w:rFonts w:ascii="Tahoma" w:hAnsi="Tahoma" w:cs="Arial"/>
          <w:b/>
          <w:sz w:val="20"/>
          <w:szCs w:val="20"/>
        </w:rPr>
        <w:t xml:space="preserve"> pm.</w:t>
      </w:r>
    </w:p>
    <w:p w:rsidR="008B2714" w:rsidRPr="00F16346" w:rsidRDefault="008B2714" w:rsidP="008B2714">
      <w:pPr>
        <w:spacing w:after="0" w:line="240" w:lineRule="auto"/>
        <w:rPr>
          <w:rFonts w:ascii="Tahoma" w:hAnsi="Tahoma" w:cs="Arial"/>
          <w:b/>
          <w:sz w:val="20"/>
          <w:szCs w:val="20"/>
        </w:rPr>
      </w:pPr>
    </w:p>
    <w:p w:rsidR="008B2714" w:rsidRPr="00F16346" w:rsidRDefault="008B2714" w:rsidP="008B2714">
      <w:pPr>
        <w:pStyle w:val="ListParagraph"/>
        <w:numPr>
          <w:ilvl w:val="0"/>
          <w:numId w:val="8"/>
        </w:numPr>
        <w:spacing w:after="0" w:line="240" w:lineRule="auto"/>
        <w:rPr>
          <w:rFonts w:ascii="Tahoma" w:hAnsi="Tahoma" w:cs="Arial"/>
          <w:b/>
          <w:caps/>
          <w:sz w:val="20"/>
          <w:szCs w:val="20"/>
        </w:rPr>
      </w:pPr>
      <w:r w:rsidRPr="00316343">
        <w:rPr>
          <w:rFonts w:ascii="Tahoma" w:hAnsi="Tahoma" w:cs="Arial"/>
          <w:b/>
          <w:caps/>
          <w:sz w:val="20"/>
          <w:szCs w:val="20"/>
        </w:rPr>
        <w:t>W</w:t>
      </w:r>
      <w:r w:rsidRPr="00F16346">
        <w:rPr>
          <w:rFonts w:ascii="Tahoma" w:hAnsi="Tahoma" w:cs="Arial"/>
          <w:b/>
          <w:caps/>
          <w:sz w:val="20"/>
          <w:szCs w:val="20"/>
        </w:rPr>
        <w:t xml:space="preserve">elcome/Introductions:  </w:t>
      </w:r>
    </w:p>
    <w:p w:rsidR="008B2714" w:rsidRPr="00F16346" w:rsidRDefault="008B2714" w:rsidP="008B2714">
      <w:pPr>
        <w:pStyle w:val="ListParagraph"/>
        <w:spacing w:after="0" w:line="240" w:lineRule="auto"/>
        <w:ind w:left="360"/>
        <w:rPr>
          <w:rFonts w:ascii="Tahoma" w:hAnsi="Tahoma" w:cs="Arial"/>
          <w:b/>
          <w:caps/>
          <w:sz w:val="20"/>
          <w:szCs w:val="20"/>
        </w:rPr>
      </w:pPr>
    </w:p>
    <w:p w:rsidR="008B2714" w:rsidRPr="000B35D7" w:rsidRDefault="008B2714" w:rsidP="008B2714">
      <w:pPr>
        <w:pStyle w:val="ListParagraph"/>
        <w:numPr>
          <w:ilvl w:val="0"/>
          <w:numId w:val="8"/>
        </w:numPr>
        <w:spacing w:after="0" w:line="240" w:lineRule="auto"/>
        <w:rPr>
          <w:rFonts w:ascii="Tahoma" w:hAnsi="Tahoma" w:cs="Arial"/>
          <w:sz w:val="20"/>
          <w:szCs w:val="20"/>
        </w:rPr>
      </w:pPr>
      <w:r w:rsidRPr="00F16346">
        <w:rPr>
          <w:rFonts w:ascii="Tahoma" w:hAnsi="Tahoma" w:cs="Arial"/>
          <w:b/>
          <w:sz w:val="20"/>
          <w:szCs w:val="20"/>
        </w:rPr>
        <w:t>MOTION</w:t>
      </w:r>
      <w:r>
        <w:rPr>
          <w:rFonts w:ascii="Tahoma" w:hAnsi="Tahoma" w:cs="Arial"/>
          <w:b/>
          <w:sz w:val="20"/>
          <w:szCs w:val="20"/>
        </w:rPr>
        <w:t xml:space="preserve">          </w:t>
      </w:r>
      <w:r w:rsidR="007324D6" w:rsidRPr="00B511D5">
        <w:rPr>
          <w:rFonts w:ascii="Tahoma" w:hAnsi="Tahoma" w:cs="Arial"/>
          <w:sz w:val="20"/>
          <w:szCs w:val="20"/>
        </w:rPr>
        <w:t>Jen Meyerhoffer</w:t>
      </w:r>
      <w:r w:rsidR="00BC38A3" w:rsidRPr="00B511D5">
        <w:rPr>
          <w:rFonts w:ascii="Tahoma" w:hAnsi="Tahoma" w:cs="Arial"/>
          <w:sz w:val="20"/>
          <w:szCs w:val="20"/>
        </w:rPr>
        <w:t xml:space="preserve"> </w:t>
      </w:r>
      <w:r w:rsidR="00180F24" w:rsidRPr="000B35D7">
        <w:rPr>
          <w:rFonts w:ascii="Tahoma" w:hAnsi="Tahoma" w:cs="Arial"/>
          <w:sz w:val="20"/>
          <w:szCs w:val="20"/>
        </w:rPr>
        <w:t xml:space="preserve">seconded </w:t>
      </w:r>
      <w:r w:rsidR="007324D6">
        <w:rPr>
          <w:rFonts w:ascii="Tahoma" w:hAnsi="Tahoma" w:cs="Arial"/>
          <w:sz w:val="20"/>
          <w:szCs w:val="20"/>
        </w:rPr>
        <w:t>Allison Wesley</w:t>
      </w:r>
    </w:p>
    <w:p w:rsidR="008B2714" w:rsidRPr="00F16346" w:rsidRDefault="008B2714" w:rsidP="008B2714">
      <w:pPr>
        <w:pStyle w:val="ListParagraph"/>
        <w:spacing w:after="0" w:line="240" w:lineRule="auto"/>
        <w:ind w:left="1800" w:firstLine="360"/>
        <w:rPr>
          <w:rFonts w:ascii="Tahoma" w:hAnsi="Tahoma" w:cs="Arial"/>
          <w:sz w:val="20"/>
          <w:szCs w:val="20"/>
        </w:rPr>
      </w:pPr>
      <w:r w:rsidRPr="00F16346">
        <w:rPr>
          <w:rFonts w:ascii="Tahoma" w:hAnsi="Tahoma" w:cs="Arial"/>
          <w:sz w:val="20"/>
          <w:szCs w:val="20"/>
        </w:rPr>
        <w:t>Approval of School Council Agenda</w:t>
      </w:r>
      <w:r w:rsidRPr="00F16346">
        <w:rPr>
          <w:rFonts w:ascii="Tahoma" w:hAnsi="Tahoma" w:cs="Arial"/>
          <w:sz w:val="20"/>
          <w:szCs w:val="20"/>
        </w:rPr>
        <w:tab/>
      </w:r>
      <w:r w:rsidRPr="00F16346">
        <w:rPr>
          <w:rFonts w:ascii="Tahoma" w:hAnsi="Tahoma" w:cs="Arial"/>
          <w:sz w:val="20"/>
          <w:szCs w:val="20"/>
        </w:rPr>
        <w:tab/>
      </w:r>
      <w:r w:rsidRPr="00F16346">
        <w:rPr>
          <w:rFonts w:ascii="Tahoma" w:hAnsi="Tahoma" w:cs="Arial"/>
          <w:sz w:val="20"/>
          <w:szCs w:val="20"/>
        </w:rPr>
        <w:tab/>
      </w:r>
      <w:r w:rsidRPr="00F16346">
        <w:rPr>
          <w:rFonts w:ascii="Tahoma" w:hAnsi="Tahoma" w:cs="Arial"/>
          <w:sz w:val="20"/>
          <w:szCs w:val="20"/>
        </w:rPr>
        <w:tab/>
        <w:t>CARRIED</w:t>
      </w:r>
    </w:p>
    <w:p w:rsidR="008B2714" w:rsidRPr="00F16346" w:rsidRDefault="008B2714" w:rsidP="008B2714">
      <w:pPr>
        <w:pStyle w:val="ListParagraph"/>
        <w:spacing w:after="0" w:line="240" w:lineRule="auto"/>
        <w:ind w:left="1800" w:firstLine="360"/>
        <w:rPr>
          <w:rFonts w:ascii="Tahoma" w:hAnsi="Tahoma" w:cs="Arial"/>
          <w:sz w:val="20"/>
          <w:szCs w:val="20"/>
        </w:rPr>
      </w:pPr>
    </w:p>
    <w:p w:rsidR="008B2714" w:rsidRPr="00F16346" w:rsidRDefault="008B2714" w:rsidP="008B2714">
      <w:pPr>
        <w:pStyle w:val="ListParagraph"/>
        <w:spacing w:after="0" w:line="240" w:lineRule="auto"/>
        <w:ind w:left="360"/>
        <w:rPr>
          <w:rFonts w:ascii="Tahoma" w:hAnsi="Tahoma" w:cs="Arial"/>
          <w:sz w:val="20"/>
          <w:szCs w:val="20"/>
        </w:rPr>
      </w:pPr>
      <w:r w:rsidRPr="00316343">
        <w:rPr>
          <w:rFonts w:ascii="Tahoma" w:hAnsi="Tahoma" w:cs="Arial"/>
          <w:b/>
          <w:sz w:val="20"/>
          <w:szCs w:val="20"/>
        </w:rPr>
        <w:t>3</w:t>
      </w:r>
      <w:r w:rsidRPr="00F16346">
        <w:rPr>
          <w:rFonts w:ascii="Tahoma" w:hAnsi="Tahoma" w:cs="Arial"/>
          <w:b/>
          <w:sz w:val="20"/>
          <w:szCs w:val="20"/>
        </w:rPr>
        <w:t xml:space="preserve">. </w:t>
      </w:r>
      <w:r w:rsidRPr="00F16346">
        <w:rPr>
          <w:rFonts w:ascii="Tahoma" w:hAnsi="Tahoma" w:cs="Arial"/>
          <w:b/>
          <w:sz w:val="20"/>
          <w:szCs w:val="20"/>
        </w:rPr>
        <w:tab/>
        <w:t>MOTION</w:t>
      </w:r>
      <w:r w:rsidRPr="00F16346">
        <w:rPr>
          <w:rFonts w:ascii="Tahoma" w:hAnsi="Tahoma" w:cs="Arial"/>
          <w:sz w:val="20"/>
          <w:szCs w:val="20"/>
        </w:rPr>
        <w:tab/>
      </w:r>
      <w:r w:rsidR="007324D6">
        <w:rPr>
          <w:rFonts w:ascii="Tahoma" w:hAnsi="Tahoma" w:cs="Arial"/>
          <w:sz w:val="20"/>
          <w:szCs w:val="20"/>
        </w:rPr>
        <w:t xml:space="preserve">Rachel </w:t>
      </w:r>
      <w:proofErr w:type="spellStart"/>
      <w:r w:rsidR="00B511D5">
        <w:rPr>
          <w:rFonts w:ascii="Tahoma" w:hAnsi="Tahoma" w:cs="Arial"/>
          <w:sz w:val="20"/>
          <w:szCs w:val="20"/>
        </w:rPr>
        <w:t>Chernos</w:t>
      </w:r>
      <w:proofErr w:type="spellEnd"/>
      <w:r w:rsidR="00B511D5">
        <w:rPr>
          <w:rFonts w:ascii="Tahoma" w:hAnsi="Tahoma" w:cs="Arial"/>
          <w:sz w:val="20"/>
          <w:szCs w:val="20"/>
        </w:rPr>
        <w:t xml:space="preserve"> Lin </w:t>
      </w:r>
      <w:r w:rsidR="00EE5CDF">
        <w:rPr>
          <w:rFonts w:ascii="Tahoma" w:hAnsi="Tahoma" w:cs="Arial"/>
          <w:sz w:val="20"/>
          <w:szCs w:val="20"/>
        </w:rPr>
        <w:t xml:space="preserve">seconded </w:t>
      </w:r>
      <w:r w:rsidR="007324D6">
        <w:rPr>
          <w:rFonts w:ascii="Tahoma" w:hAnsi="Tahoma" w:cs="Arial"/>
          <w:sz w:val="20"/>
          <w:szCs w:val="20"/>
        </w:rPr>
        <w:t>Allison Dixon</w:t>
      </w:r>
    </w:p>
    <w:p w:rsidR="008B2714" w:rsidRDefault="008B2714" w:rsidP="008B2714">
      <w:pPr>
        <w:spacing w:after="0" w:line="240" w:lineRule="auto"/>
        <w:ind w:left="1440" w:firstLine="720"/>
        <w:rPr>
          <w:rFonts w:ascii="Tahoma" w:hAnsi="Tahoma" w:cs="Arial"/>
          <w:sz w:val="20"/>
          <w:szCs w:val="20"/>
        </w:rPr>
      </w:pPr>
      <w:r w:rsidRPr="00F16346">
        <w:rPr>
          <w:rFonts w:ascii="Tahoma" w:hAnsi="Tahoma" w:cs="Arial"/>
          <w:sz w:val="20"/>
          <w:szCs w:val="20"/>
        </w:rPr>
        <w:t>Appr</w:t>
      </w:r>
      <w:r w:rsidR="00B511D5">
        <w:rPr>
          <w:rFonts w:ascii="Tahoma" w:hAnsi="Tahoma" w:cs="Arial"/>
          <w:sz w:val="20"/>
          <w:szCs w:val="20"/>
        </w:rPr>
        <w:t xml:space="preserve">oval of School Council Minutes May </w:t>
      </w:r>
      <w:proofErr w:type="gramStart"/>
      <w:r w:rsidR="00B511D5">
        <w:rPr>
          <w:rFonts w:ascii="Tahoma" w:hAnsi="Tahoma" w:cs="Arial"/>
          <w:sz w:val="20"/>
          <w:szCs w:val="20"/>
        </w:rPr>
        <w:t>29</w:t>
      </w:r>
      <w:r w:rsidR="00B511D5" w:rsidRPr="00B511D5">
        <w:rPr>
          <w:rFonts w:ascii="Tahoma" w:hAnsi="Tahoma" w:cs="Arial"/>
          <w:sz w:val="20"/>
          <w:szCs w:val="20"/>
          <w:vertAlign w:val="superscript"/>
        </w:rPr>
        <w:t>th</w:t>
      </w:r>
      <w:proofErr w:type="gramEnd"/>
      <w:r w:rsidR="00B511D5">
        <w:rPr>
          <w:rFonts w:ascii="Tahoma" w:hAnsi="Tahoma" w:cs="Arial"/>
          <w:sz w:val="20"/>
          <w:szCs w:val="20"/>
        </w:rPr>
        <w:t>, 2018</w:t>
      </w:r>
    </w:p>
    <w:p w:rsidR="008B2714" w:rsidRPr="00F16346" w:rsidRDefault="008B2714" w:rsidP="0096164B">
      <w:pPr>
        <w:spacing w:after="0" w:line="240" w:lineRule="auto"/>
        <w:ind w:left="3600" w:firstLine="720"/>
        <w:rPr>
          <w:rFonts w:ascii="Tahoma" w:hAnsi="Tahoma" w:cs="Arial"/>
          <w:b/>
          <w:sz w:val="20"/>
          <w:szCs w:val="20"/>
        </w:rPr>
      </w:pPr>
      <w:r>
        <w:rPr>
          <w:rFonts w:ascii="Tahoma" w:hAnsi="Tahoma" w:cs="Arial"/>
          <w:sz w:val="20"/>
          <w:szCs w:val="20"/>
        </w:rPr>
        <w:t xml:space="preserve">                                     </w:t>
      </w:r>
      <w:r w:rsidRPr="00F16346">
        <w:rPr>
          <w:rFonts w:ascii="Tahoma" w:hAnsi="Tahoma" w:cs="Arial"/>
          <w:sz w:val="20"/>
          <w:szCs w:val="20"/>
        </w:rPr>
        <w:tab/>
      </w:r>
      <w:r>
        <w:rPr>
          <w:rFonts w:ascii="Tahoma" w:hAnsi="Tahoma" w:cs="Arial"/>
          <w:sz w:val="20"/>
          <w:szCs w:val="20"/>
        </w:rPr>
        <w:tab/>
      </w:r>
      <w:r w:rsidRPr="00F16346">
        <w:rPr>
          <w:rFonts w:ascii="Tahoma" w:hAnsi="Tahoma" w:cs="Arial"/>
          <w:sz w:val="20"/>
          <w:szCs w:val="20"/>
        </w:rPr>
        <w:t>CARRIED</w:t>
      </w:r>
    </w:p>
    <w:p w:rsidR="008B2714" w:rsidRDefault="008B2714"/>
    <w:tbl>
      <w:tblPr>
        <w:tblStyle w:val="PlainTable31"/>
        <w:tblW w:w="0" w:type="auto"/>
        <w:tblLook w:val="04A0" w:firstRow="1" w:lastRow="0" w:firstColumn="1" w:lastColumn="0" w:noHBand="0" w:noVBand="1"/>
      </w:tblPr>
      <w:tblGrid>
        <w:gridCol w:w="2250"/>
        <w:gridCol w:w="7100"/>
      </w:tblGrid>
      <w:tr w:rsidR="001A4C92" w:rsidTr="00E06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rsidR="001A4C92" w:rsidRDefault="00BC38A3" w:rsidP="00E060EF">
            <w:r>
              <w:t>Agenda #1</w:t>
            </w:r>
            <w:r w:rsidR="001A4C92">
              <w:t xml:space="preserve">:  </w:t>
            </w:r>
          </w:p>
        </w:tc>
        <w:tc>
          <w:tcPr>
            <w:tcW w:w="7100" w:type="dxa"/>
          </w:tcPr>
          <w:p w:rsidR="001A4C92" w:rsidRDefault="008E3325" w:rsidP="00E060EF">
            <w:pPr>
              <w:cnfStyle w:val="100000000000" w:firstRow="1" w:lastRow="0" w:firstColumn="0" w:lastColumn="0" w:oddVBand="0" w:evenVBand="0" w:oddHBand="0" w:evenHBand="0" w:firstRowFirstColumn="0" w:firstRowLastColumn="0" w:lastRowFirstColumn="0" w:lastRowLastColumn="0"/>
            </w:pPr>
            <w:r>
              <w:t>Staff Serge</w:t>
            </w:r>
            <w:r w:rsidR="00B511D5">
              <w:t>a</w:t>
            </w:r>
            <w:r>
              <w:t xml:space="preserve">nt </w:t>
            </w:r>
            <w:r w:rsidR="00707A52">
              <w:t xml:space="preserve">Matt </w:t>
            </w:r>
            <w:r w:rsidR="00B511D5">
              <w:t>Moyer</w:t>
            </w:r>
          </w:p>
        </w:tc>
      </w:tr>
      <w:tr w:rsidR="001A4C92" w:rsidTr="00E0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1A4C92" w:rsidRDefault="001A4C92" w:rsidP="00E060EF">
            <w:r>
              <w:t>Discussion:</w:t>
            </w:r>
          </w:p>
        </w:tc>
        <w:tc>
          <w:tcPr>
            <w:tcW w:w="7100" w:type="dxa"/>
          </w:tcPr>
          <w:p w:rsidR="00D5425C" w:rsidRDefault="00B511D5"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Sergeant Moyer is no longer in 53 Division and has m</w:t>
            </w:r>
            <w:r w:rsidR="008E3325">
              <w:t>oved downtown to 52 Division</w:t>
            </w:r>
          </w:p>
          <w:p w:rsidR="008E3325" w:rsidRDefault="008E3325"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Jim Hogan is our crew staff sergeant</w:t>
            </w:r>
            <w:r w:rsidR="00B511D5">
              <w:t xml:space="preserve"> but did not attend the meeting</w:t>
            </w:r>
            <w:r>
              <w:t xml:space="preserve"> – he does not have same strength in manpower</w:t>
            </w:r>
            <w:r w:rsidR="00B511D5">
              <w:t xml:space="preserve"> as in previous years </w:t>
            </w:r>
            <w:r>
              <w:t xml:space="preserve">  </w:t>
            </w:r>
          </w:p>
          <w:p w:rsidR="008E3325" w:rsidRDefault="008E3325"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Resourced available have decreased </w:t>
            </w:r>
          </w:p>
          <w:p w:rsidR="00B511D5" w:rsidRDefault="008E3325"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w:t>
            </w:r>
            <w:proofErr w:type="gramStart"/>
            <w:r>
              <w:t>way</w:t>
            </w:r>
            <w:proofErr w:type="gramEnd"/>
            <w:r>
              <w:t xml:space="preserve"> forward”</w:t>
            </w:r>
            <w:r w:rsidR="00B511D5">
              <w:t xml:space="preserve"> in the Toronto police for is a</w:t>
            </w:r>
            <w:r>
              <w:t xml:space="preserve"> massive transformation – 17 division down to 10.  </w:t>
            </w:r>
          </w:p>
          <w:p w:rsidR="008E3325" w:rsidRDefault="00B511D5"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There will</w:t>
            </w:r>
            <w:r w:rsidR="008E3325">
              <w:t xml:space="preserve"> be </w:t>
            </w:r>
            <w:proofErr w:type="spellStart"/>
            <w:r w:rsidR="008E3325">
              <w:t>neighbourhood</w:t>
            </w:r>
            <w:proofErr w:type="spellEnd"/>
            <w:r w:rsidR="008E3325">
              <w:t xml:space="preserve"> officers and they will stay for three year</w:t>
            </w:r>
            <w:r>
              <w:t>s at a minimum</w:t>
            </w:r>
            <w:r w:rsidR="008E3325">
              <w:t xml:space="preserve">.  </w:t>
            </w:r>
            <w:r>
              <w:t>They will be g</w:t>
            </w:r>
            <w:r w:rsidR="008E3325">
              <w:t>oing to onl</w:t>
            </w:r>
            <w:r>
              <w:t>y essential calls for service and b</w:t>
            </w:r>
            <w:r w:rsidR="008E3325">
              <w:t>uilding relationship</w:t>
            </w:r>
            <w:r>
              <w:t>s</w:t>
            </w:r>
            <w:r w:rsidR="008E3325">
              <w:t xml:space="preserve"> in community.  </w:t>
            </w:r>
            <w:r>
              <w:t xml:space="preserve">In this </w:t>
            </w:r>
            <w:proofErr w:type="gramStart"/>
            <w:r>
              <w:t>case</w:t>
            </w:r>
            <w:proofErr w:type="gramEnd"/>
            <w:r>
              <w:t xml:space="preserve"> w</w:t>
            </w:r>
            <w:r w:rsidR="008E3325">
              <w:t xml:space="preserve">e are part of the growing pains. </w:t>
            </w:r>
          </w:p>
          <w:p w:rsidR="008E3325" w:rsidRDefault="008E3325"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History Scott </w:t>
            </w:r>
            <w:proofErr w:type="spellStart"/>
            <w:r w:rsidR="00AA5940">
              <w:t>Yeat</w:t>
            </w:r>
            <w:r w:rsidR="007324D6">
              <w:t>e</w:t>
            </w:r>
            <w:r w:rsidR="00AA5940">
              <w:t>s</w:t>
            </w:r>
            <w:proofErr w:type="spellEnd"/>
            <w:r w:rsidR="00B511D5">
              <w:t xml:space="preserve"> he is</w:t>
            </w:r>
            <w:r>
              <w:t xml:space="preserve"> 25</w:t>
            </w:r>
            <w:r w:rsidR="00B511D5">
              <w:t xml:space="preserve"> years of age and</w:t>
            </w:r>
            <w:r w:rsidR="00721CE0">
              <w:t xml:space="preserve"> currently</w:t>
            </w:r>
            <w:r>
              <w:t xml:space="preserve"> living in Markham.  </w:t>
            </w:r>
            <w:r w:rsidR="00721CE0">
              <w:t>He is l</w:t>
            </w:r>
            <w:r>
              <w:t>iving with mother who has</w:t>
            </w:r>
            <w:r w:rsidR="00721CE0">
              <w:t xml:space="preserve"> her</w:t>
            </w:r>
            <w:r>
              <w:t xml:space="preserve"> own set of issue.  Mother is struggling with daughter in a wheelchair and </w:t>
            </w:r>
            <w:r w:rsidR="00721CE0">
              <w:t>Scott</w:t>
            </w:r>
            <w:r>
              <w:t xml:space="preserve"> </w:t>
            </w:r>
            <w:proofErr w:type="gramStart"/>
            <w:r>
              <w:t>was left</w:t>
            </w:r>
            <w:proofErr w:type="gramEnd"/>
            <w:r>
              <w:t xml:space="preserve"> undiagnosed.  </w:t>
            </w:r>
            <w:r w:rsidR="00721CE0">
              <w:t>Three years ago, h</w:t>
            </w:r>
            <w:r>
              <w:t xml:space="preserve">e </w:t>
            </w:r>
            <w:proofErr w:type="gramStart"/>
            <w:r>
              <w:t>was</w:t>
            </w:r>
            <w:r w:rsidR="00721CE0">
              <w:t xml:space="preserve"> </w:t>
            </w:r>
            <w:r>
              <w:t>charged</w:t>
            </w:r>
            <w:proofErr w:type="gramEnd"/>
            <w:r>
              <w:t xml:space="preserve"> with a </w:t>
            </w:r>
            <w:r w:rsidR="00721CE0">
              <w:t>couple</w:t>
            </w:r>
            <w:r>
              <w:t xml:space="preserve"> of </w:t>
            </w:r>
            <w:r w:rsidR="00721CE0">
              <w:t xml:space="preserve">assaults </w:t>
            </w:r>
            <w:r w:rsidR="00721CE0">
              <w:t xml:space="preserve">involving girls in the </w:t>
            </w:r>
            <w:proofErr w:type="spellStart"/>
            <w:r w:rsidR="00721CE0">
              <w:t>neighbourhood</w:t>
            </w:r>
            <w:proofErr w:type="spellEnd"/>
            <w:r w:rsidR="00721CE0">
              <w:t xml:space="preserve">.  </w:t>
            </w:r>
            <w:r w:rsidR="00721CE0">
              <w:t xml:space="preserve"> He </w:t>
            </w:r>
            <w:r>
              <w:t>went through mental health diversion</w:t>
            </w:r>
            <w:r w:rsidR="00721CE0">
              <w:t xml:space="preserve"> instead of jail time</w:t>
            </w:r>
            <w:r>
              <w:t xml:space="preserve">.  </w:t>
            </w:r>
            <w:r w:rsidR="00721CE0">
              <w:t xml:space="preserve">This means he </w:t>
            </w:r>
            <w:proofErr w:type="gramStart"/>
            <w:r w:rsidR="00721CE0">
              <w:t>was a</w:t>
            </w:r>
            <w:r>
              <w:t>sked</w:t>
            </w:r>
            <w:proofErr w:type="gramEnd"/>
            <w:r>
              <w:t xml:space="preserve"> questions by the judge and assess by a court </w:t>
            </w:r>
            <w:r w:rsidR="00721CE0">
              <w:t>psychologist</w:t>
            </w:r>
            <w:r>
              <w:t xml:space="preserve"> to </w:t>
            </w:r>
            <w:r w:rsidR="00721CE0">
              <w:t xml:space="preserve">determine if he could stand trail and failed the assessment.  He was sent for three weeks to </w:t>
            </w:r>
            <w:proofErr w:type="spellStart"/>
            <w:proofErr w:type="gramStart"/>
            <w:r w:rsidR="00721CE0">
              <w:t>Penetanguishene</w:t>
            </w:r>
            <w:proofErr w:type="spellEnd"/>
            <w:r w:rsidR="00721CE0">
              <w:t xml:space="preserve">  to</w:t>
            </w:r>
            <w:proofErr w:type="gramEnd"/>
            <w:r w:rsidR="00721CE0">
              <w:t xml:space="preserve"> be</w:t>
            </w:r>
            <w:r>
              <w:t xml:space="preserve"> properly assess</w:t>
            </w:r>
            <w:r w:rsidR="00721CE0">
              <w:t>ed</w:t>
            </w:r>
            <w:r>
              <w:t xml:space="preserve">.  </w:t>
            </w:r>
            <w:r w:rsidR="00721CE0">
              <w:t>Then he c</w:t>
            </w:r>
            <w:r>
              <w:t>ome</w:t>
            </w:r>
            <w:r w:rsidR="00721CE0">
              <w:t>s</w:t>
            </w:r>
            <w:r>
              <w:t xml:space="preserve"> back and does two more weeks</w:t>
            </w:r>
            <w:r w:rsidR="00721CE0">
              <w:t xml:space="preserve"> in a halfway house in </w:t>
            </w:r>
            <w:proofErr w:type="spellStart"/>
            <w:r w:rsidR="00721CE0">
              <w:t>Etobicoke</w:t>
            </w:r>
            <w:proofErr w:type="spellEnd"/>
            <w:r w:rsidR="00721CE0">
              <w:t xml:space="preserve">, </w:t>
            </w:r>
            <w:r>
              <w:t xml:space="preserve">gets out and </w:t>
            </w:r>
            <w:r w:rsidR="00721CE0">
              <w:t>the family moves to M</w:t>
            </w:r>
            <w:r>
              <w:t>arkham</w:t>
            </w:r>
            <w:r w:rsidR="00721CE0">
              <w:t>.  All this happened in</w:t>
            </w:r>
            <w:r>
              <w:t xml:space="preserve"> 2015.  He had conditions </w:t>
            </w:r>
            <w:r w:rsidR="00721CE0">
              <w:t xml:space="preserve">of </w:t>
            </w:r>
            <w:r>
              <w:t xml:space="preserve">three years </w:t>
            </w:r>
            <w:r w:rsidR="00721CE0">
              <w:t>one of which was to keep a distance from the school and these</w:t>
            </w:r>
            <w:r>
              <w:t xml:space="preserve"> just expired.  </w:t>
            </w:r>
          </w:p>
          <w:p w:rsidR="008E3325" w:rsidRDefault="00721CE0"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The trigger for this threat – he had an upsetting incident</w:t>
            </w:r>
            <w:r w:rsidR="008D22EA">
              <w:t xml:space="preserve"> at home </w:t>
            </w:r>
            <w:r w:rsidR="008D22EA">
              <w:lastRenderedPageBreak/>
              <w:t>both</w:t>
            </w:r>
            <w:r>
              <w:t xml:space="preserve"> in which</w:t>
            </w:r>
            <w:r w:rsidR="008D22EA">
              <w:t xml:space="preserve"> parents were present and then post the messages “I’m a former student and eventually expelled putting people at risk and I am coming back to do more</w:t>
            </w:r>
            <w:proofErr w:type="gramStart"/>
            <w:r w:rsidR="008D22EA">
              <w:t>”  with</w:t>
            </w:r>
            <w:proofErr w:type="gramEnd"/>
            <w:r w:rsidR="008D22EA">
              <w:t xml:space="preserve"> a picture of a stairwell</w:t>
            </w:r>
            <w:r w:rsidR="001560E5">
              <w:t xml:space="preserve"> (not at </w:t>
            </w:r>
            <w:proofErr w:type="spellStart"/>
            <w:r w:rsidR="001560E5">
              <w:t>Northlea</w:t>
            </w:r>
            <w:proofErr w:type="spellEnd"/>
            <w:r w:rsidR="001560E5">
              <w:t>)</w:t>
            </w:r>
            <w:r w:rsidR="008D22EA">
              <w:t xml:space="preserve">.  This </w:t>
            </w:r>
            <w:proofErr w:type="gramStart"/>
            <w:r w:rsidR="008D22EA">
              <w:t>was posted</w:t>
            </w:r>
            <w:proofErr w:type="gramEnd"/>
            <w:r w:rsidR="008D22EA">
              <w:t xml:space="preserve"> on </w:t>
            </w:r>
            <w:r w:rsidR="001560E5">
              <w:t>Facebook</w:t>
            </w:r>
            <w:r w:rsidR="008D22EA">
              <w:t xml:space="preserve"> and had the mindset to use his </w:t>
            </w:r>
            <w:r w:rsidR="001560E5">
              <w:t>mother’s</w:t>
            </w:r>
            <w:r w:rsidR="008D22EA">
              <w:t xml:space="preserve"> </w:t>
            </w:r>
            <w:r w:rsidR="001560E5">
              <w:t>Facebook</w:t>
            </w:r>
            <w:r w:rsidR="008D22EA">
              <w:t xml:space="preserve"> account.  </w:t>
            </w:r>
          </w:p>
          <w:p w:rsidR="008D22EA" w:rsidRDefault="008D22EA"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The family </w:t>
            </w:r>
            <w:proofErr w:type="gramStart"/>
            <w:r>
              <w:t>has been contacted</w:t>
            </w:r>
            <w:proofErr w:type="gramEnd"/>
            <w:r>
              <w:t xml:space="preserve"> and a report went in.  The family has said he has no way to get to Toronto from Markham.  </w:t>
            </w:r>
            <w:proofErr w:type="gramStart"/>
            <w:r>
              <w:t>But</w:t>
            </w:r>
            <w:proofErr w:type="gramEnd"/>
            <w:r>
              <w:t xml:space="preserve"> he does have the skill set to navigate the city and that </w:t>
            </w:r>
            <w:r w:rsidR="001560E5">
              <w:t>conversation</w:t>
            </w:r>
            <w:r>
              <w:t xml:space="preserve"> has been had with 53 Division.  </w:t>
            </w:r>
          </w:p>
          <w:p w:rsidR="008D22EA" w:rsidRDefault="001560E5"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Sergeant Moyer w</w:t>
            </w:r>
            <w:r w:rsidR="008D22EA">
              <w:t>ould like to have a behavior threat as</w:t>
            </w:r>
            <w:r>
              <w:t>sessment – goes deep into the</w:t>
            </w:r>
            <w:r w:rsidR="008D22EA">
              <w:t xml:space="preserve"> potential to commit crimes.</w:t>
            </w:r>
          </w:p>
          <w:p w:rsidR="008D22EA" w:rsidRDefault="008D22EA" w:rsidP="008E332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If it escalates in anyway and we think the </w:t>
            </w:r>
            <w:proofErr w:type="spellStart"/>
            <w:r>
              <w:t>neighbourhood</w:t>
            </w:r>
            <w:proofErr w:type="spellEnd"/>
            <w:r>
              <w:t xml:space="preserve"> is at risk or if it continues and we would like t</w:t>
            </w:r>
            <w:r w:rsidR="001560E5">
              <w:t>o put a picture in the office.</w:t>
            </w:r>
          </w:p>
          <w:p w:rsidR="008D22EA" w:rsidRDefault="008D22EA" w:rsidP="001560E5">
            <w:pPr>
              <w:pStyle w:val="ListParagraph"/>
              <w:cnfStyle w:val="000000100000" w:firstRow="0" w:lastRow="0" w:firstColumn="0" w:lastColumn="0" w:oddVBand="0" w:evenVBand="0" w:oddHBand="1" w:evenHBand="0" w:firstRowFirstColumn="0" w:firstRowLastColumn="0" w:lastRowFirstColumn="0" w:lastRowLastColumn="0"/>
            </w:pPr>
          </w:p>
        </w:tc>
      </w:tr>
      <w:tr w:rsidR="001A4C92" w:rsidTr="00E060EF">
        <w:tc>
          <w:tcPr>
            <w:cnfStyle w:val="001000000000" w:firstRow="0" w:lastRow="0" w:firstColumn="1" w:lastColumn="0" w:oddVBand="0" w:evenVBand="0" w:oddHBand="0" w:evenHBand="0" w:firstRowFirstColumn="0" w:firstRowLastColumn="0" w:lastRowFirstColumn="0" w:lastRowLastColumn="0"/>
            <w:tcW w:w="2250" w:type="dxa"/>
          </w:tcPr>
          <w:p w:rsidR="001A4C92" w:rsidRDefault="001A4C92" w:rsidP="00E060EF"/>
        </w:tc>
        <w:tc>
          <w:tcPr>
            <w:tcW w:w="7100" w:type="dxa"/>
          </w:tcPr>
          <w:p w:rsidR="00B30DC4" w:rsidRDefault="00B30DC4" w:rsidP="001560E5">
            <w:pPr>
              <w:cnfStyle w:val="000000000000" w:firstRow="0" w:lastRow="0" w:firstColumn="0" w:lastColumn="0" w:oddVBand="0" w:evenVBand="0" w:oddHBand="0" w:evenHBand="0" w:firstRowFirstColumn="0" w:firstRowLastColumn="0" w:lastRowFirstColumn="0" w:lastRowLastColumn="0"/>
            </w:pPr>
          </w:p>
        </w:tc>
      </w:tr>
      <w:tr w:rsidR="001A4C92" w:rsidTr="006572C8">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250" w:type="dxa"/>
          </w:tcPr>
          <w:p w:rsidR="001A4C92" w:rsidRDefault="00583820" w:rsidP="00E060EF">
            <w:r>
              <w:t>Questions</w:t>
            </w:r>
          </w:p>
        </w:tc>
        <w:tc>
          <w:tcPr>
            <w:tcW w:w="7100" w:type="dxa"/>
          </w:tcPr>
          <w:p w:rsidR="001A4C92" w:rsidRDefault="008D22EA" w:rsidP="005909D8">
            <w:pPr>
              <w:cnfStyle w:val="000000100000" w:firstRow="0" w:lastRow="0" w:firstColumn="0" w:lastColumn="0" w:oddVBand="0" w:evenVBand="0" w:oddHBand="1" w:evenHBand="0" w:firstRowFirstColumn="0" w:firstRowLastColumn="0" w:lastRowFirstColumn="0" w:lastRowLastColumn="0"/>
            </w:pPr>
            <w:r>
              <w:t xml:space="preserve">Q- </w:t>
            </w:r>
            <w:r w:rsidR="001560E5">
              <w:t>Quote</w:t>
            </w:r>
            <w:r>
              <w:t xml:space="preserve"> was he </w:t>
            </w:r>
            <w:proofErr w:type="gramStart"/>
            <w:r>
              <w:t>was expelled</w:t>
            </w:r>
            <w:proofErr w:type="gramEnd"/>
            <w:r>
              <w:t xml:space="preserve"> for putting students at risks, do we know when he attended </w:t>
            </w:r>
            <w:proofErr w:type="spellStart"/>
            <w:r>
              <w:t>Northlea</w:t>
            </w:r>
            <w:proofErr w:type="spellEnd"/>
            <w:r>
              <w:t xml:space="preserve">? </w:t>
            </w:r>
            <w:r w:rsidR="001560E5">
              <w:t xml:space="preserve">A - </w:t>
            </w:r>
            <w:r>
              <w:t xml:space="preserve">He hurt students after. </w:t>
            </w:r>
          </w:p>
          <w:p w:rsidR="007534C5" w:rsidRDefault="008D22EA" w:rsidP="005909D8">
            <w:pPr>
              <w:cnfStyle w:val="000000100000" w:firstRow="0" w:lastRow="0" w:firstColumn="0" w:lastColumn="0" w:oddVBand="0" w:evenVBand="0" w:oddHBand="1" w:evenHBand="0" w:firstRowFirstColumn="0" w:firstRowLastColumn="0" w:lastRowFirstColumn="0" w:lastRowLastColumn="0"/>
            </w:pPr>
            <w:r>
              <w:t xml:space="preserve">Q- </w:t>
            </w:r>
            <w:r w:rsidR="007534C5">
              <w:t>At</w:t>
            </w:r>
            <w:r w:rsidR="001560E5">
              <w:t xml:space="preserve"> a</w:t>
            </w:r>
            <w:r w:rsidR="007534C5">
              <w:t xml:space="preserve"> minimum should admin have a </w:t>
            </w:r>
            <w:proofErr w:type="gramStart"/>
            <w:r w:rsidR="007534C5">
              <w:t>photo.</w:t>
            </w:r>
            <w:proofErr w:type="gramEnd"/>
            <w:r w:rsidR="007534C5">
              <w:t xml:space="preserve">  A – Not any greater of a risk </w:t>
            </w:r>
            <w:proofErr w:type="spellStart"/>
            <w:r w:rsidR="007534C5">
              <w:t>then</w:t>
            </w:r>
            <w:proofErr w:type="spellEnd"/>
            <w:r w:rsidR="007534C5">
              <w:t xml:space="preserve"> anyone else coming in.  Before we put a picture out we should do a proper investigation. Talk to Tim Sommers before we try </w:t>
            </w:r>
            <w:proofErr w:type="gramStart"/>
            <w:r w:rsidR="007534C5">
              <w:t>and</w:t>
            </w:r>
            <w:proofErr w:type="gramEnd"/>
            <w:r w:rsidR="007534C5">
              <w:t xml:space="preserve"> get a picture.  Not a witch-hunt but a public service. No active victims involved. Comm</w:t>
            </w:r>
            <w:r w:rsidR="001560E5">
              <w:t>ent seen as an indirect threat.</w:t>
            </w:r>
          </w:p>
          <w:p w:rsidR="007534C5" w:rsidRDefault="007534C5" w:rsidP="005909D8">
            <w:pPr>
              <w:cnfStyle w:val="000000100000" w:firstRow="0" w:lastRow="0" w:firstColumn="0" w:lastColumn="0" w:oddVBand="0" w:evenVBand="0" w:oddHBand="1" w:evenHBand="0" w:firstRowFirstColumn="0" w:firstRowLastColumn="0" w:lastRowFirstColumn="0" w:lastRowLastColumn="0"/>
            </w:pPr>
            <w:r>
              <w:t xml:space="preserve">Q-Can we help you push for a behavior </w:t>
            </w:r>
            <w:proofErr w:type="gramStart"/>
            <w:r>
              <w:t>assessment?</w:t>
            </w:r>
            <w:proofErr w:type="gramEnd"/>
            <w:r>
              <w:t xml:space="preserve"> </w:t>
            </w:r>
            <w:r w:rsidR="001560E5">
              <w:t xml:space="preserve">A - </w:t>
            </w:r>
            <w:r>
              <w:t xml:space="preserve">No needs to meet a thresh hold.  </w:t>
            </w:r>
            <w:r w:rsidR="001560E5">
              <w:t>In addition,</w:t>
            </w:r>
            <w:r>
              <w:t xml:space="preserve"> he </w:t>
            </w:r>
            <w:proofErr w:type="gramStart"/>
            <w:r>
              <w:t>doesn’t</w:t>
            </w:r>
            <w:proofErr w:type="gramEnd"/>
            <w:r>
              <w:t xml:space="preserve"> </w:t>
            </w:r>
            <w:r w:rsidR="001560E5">
              <w:t>have a huge criminal record.  Moyer</w:t>
            </w:r>
            <w:r>
              <w:t xml:space="preserve"> will </w:t>
            </w:r>
            <w:proofErr w:type="gramStart"/>
            <w:r>
              <w:t>touch base</w:t>
            </w:r>
            <w:proofErr w:type="gramEnd"/>
            <w:r>
              <w:t xml:space="preserve"> with Tim</w:t>
            </w:r>
            <w:r w:rsidR="001560E5">
              <w:t xml:space="preserve"> (Sergeant at 53) after meeting and will take our comments and thoughts.</w:t>
            </w:r>
          </w:p>
          <w:p w:rsidR="007534C5" w:rsidRDefault="007534C5" w:rsidP="005909D8">
            <w:pPr>
              <w:cnfStyle w:val="000000100000" w:firstRow="0" w:lastRow="0" w:firstColumn="0" w:lastColumn="0" w:oddVBand="0" w:evenVBand="0" w:oddHBand="1" w:evenHBand="0" w:firstRowFirstColumn="0" w:firstRowLastColumn="0" w:lastRowFirstColumn="0" w:lastRowLastColumn="0"/>
            </w:pPr>
            <w:proofErr w:type="gramStart"/>
            <w:r>
              <w:t xml:space="preserve">Q- </w:t>
            </w:r>
            <w:r w:rsidR="001560E5">
              <w:t>Scott</w:t>
            </w:r>
            <w:r>
              <w:t xml:space="preserve"> is big and strong and took</w:t>
            </w:r>
            <w:r w:rsidR="001560E5">
              <w:t xml:space="preserve"> two officers to restrain him (in the previous incident)</w:t>
            </w:r>
            <w:proofErr w:type="gramEnd"/>
            <w:r w:rsidR="001560E5">
              <w:t xml:space="preserve"> and h</w:t>
            </w:r>
            <w:r>
              <w:t>e made a direct threat how is it decided that</w:t>
            </w:r>
            <w:r w:rsidR="001560E5">
              <w:t xml:space="preserve"> was deemed</w:t>
            </w:r>
            <w:r>
              <w:t xml:space="preserve"> n</w:t>
            </w:r>
            <w:r w:rsidR="001560E5">
              <w:t>ot worthy of a charge?</w:t>
            </w:r>
            <w:r>
              <w:t xml:space="preserve">  A- </w:t>
            </w:r>
            <w:proofErr w:type="gramStart"/>
            <w:r>
              <w:t>not</w:t>
            </w:r>
            <w:proofErr w:type="gramEnd"/>
            <w:r>
              <w:t xml:space="preserve"> totally comfortable how it has been handled.  In a case </w:t>
            </w:r>
            <w:proofErr w:type="gramStart"/>
            <w:r>
              <w:t>like</w:t>
            </w:r>
            <w:proofErr w:type="gramEnd"/>
            <w:r>
              <w:t xml:space="preserve"> this the police are going to want a little bit more.  I see it as a threat.  Let me have one crack at 53 and push for the threat assessment because there is a potential for violence.  Would like a police officer to do a door knock.  We </w:t>
            </w:r>
            <w:proofErr w:type="gramStart"/>
            <w:r>
              <w:t>don’t</w:t>
            </w:r>
            <w:proofErr w:type="gramEnd"/>
            <w:r>
              <w:t xml:space="preserve"> have a copy of the final report yet.  </w:t>
            </w:r>
            <w:r w:rsidR="00500EE0">
              <w:t xml:space="preserve">We </w:t>
            </w:r>
            <w:proofErr w:type="gramStart"/>
            <w:r w:rsidR="00500EE0">
              <w:t>were advised</w:t>
            </w:r>
            <w:proofErr w:type="gramEnd"/>
            <w:r w:rsidR="00500EE0">
              <w:t xml:space="preserve"> </w:t>
            </w:r>
            <w:r w:rsidR="001560E5">
              <w:t xml:space="preserve">that </w:t>
            </w:r>
            <w:r w:rsidR="00500EE0">
              <w:t xml:space="preserve">he was visited and cautioned.  </w:t>
            </w:r>
          </w:p>
          <w:p w:rsidR="00500EE0" w:rsidRDefault="00500EE0" w:rsidP="005909D8">
            <w:pPr>
              <w:cnfStyle w:val="000000100000" w:firstRow="0" w:lastRow="0" w:firstColumn="0" w:lastColumn="0" w:oddVBand="0" w:evenVBand="0" w:oddHBand="1" w:evenHBand="0" w:firstRowFirstColumn="0" w:firstRowLastColumn="0" w:lastRowFirstColumn="0" w:lastRowLastColumn="0"/>
            </w:pPr>
            <w:r>
              <w:t xml:space="preserve">Q- </w:t>
            </w:r>
            <w:r w:rsidR="001560E5">
              <w:t>What actually is the history?</w:t>
            </w:r>
            <w:r>
              <w:t xml:space="preserve">  A – he was living on Rumsey.  He would have anger management issues and mother was having trouble controlling him.  Sharon’s daughter was walking by and he yanked her hair and ripped it out. Sharon’s daughter did not press charges but he went on to do something similar in </w:t>
            </w:r>
            <w:proofErr w:type="spellStart"/>
            <w:r>
              <w:t>Loblaws</w:t>
            </w:r>
            <w:proofErr w:type="spellEnd"/>
            <w:r>
              <w:t xml:space="preserve"> and then three grade 8 girls in front of the school.  He </w:t>
            </w:r>
            <w:proofErr w:type="gramStart"/>
            <w:r>
              <w:t>was put</w:t>
            </w:r>
            <w:proofErr w:type="gramEnd"/>
            <w:r>
              <w:t xml:space="preserve"> in holding in the first incident.  He is curre</w:t>
            </w:r>
            <w:r w:rsidR="00583820">
              <w:t xml:space="preserve">ntly under doctor’s care and doctor </w:t>
            </w:r>
            <w:proofErr w:type="gramStart"/>
            <w:r w:rsidR="00583820">
              <w:t>has been advised</w:t>
            </w:r>
            <w:proofErr w:type="gramEnd"/>
            <w:r w:rsidR="00583820">
              <w:t xml:space="preserve"> of the threat.</w:t>
            </w:r>
          </w:p>
          <w:p w:rsidR="00500EE0" w:rsidRDefault="00500EE0" w:rsidP="005909D8">
            <w:pPr>
              <w:cnfStyle w:val="000000100000" w:firstRow="0" w:lastRow="0" w:firstColumn="0" w:lastColumn="0" w:oddVBand="0" w:evenVBand="0" w:oddHBand="1" w:evenHBand="0" w:firstRowFirstColumn="0" w:firstRowLastColumn="0" w:lastRowFirstColumn="0" w:lastRowLastColumn="0"/>
            </w:pPr>
            <w:r>
              <w:t xml:space="preserve">q- </w:t>
            </w:r>
            <w:proofErr w:type="gramStart"/>
            <w:r>
              <w:t>what</w:t>
            </w:r>
            <w:proofErr w:type="gramEnd"/>
            <w:r>
              <w:t xml:space="preserve"> are the potential “concrete” outc</w:t>
            </w:r>
            <w:r w:rsidR="00583820">
              <w:t>omes of the behavior assessment?</w:t>
            </w:r>
            <w:r>
              <w:t xml:space="preserve"> A- </w:t>
            </w:r>
            <w:proofErr w:type="gramStart"/>
            <w:r>
              <w:t>if</w:t>
            </w:r>
            <w:proofErr w:type="gramEnd"/>
            <w:r>
              <w:t xml:space="preserve"> he disclosed at </w:t>
            </w:r>
            <w:r w:rsidR="00583820">
              <w:t>any time</w:t>
            </w:r>
            <w:r>
              <w:t xml:space="preserve"> thoughts about threats then he can be formed (put away for 72 hours).  It is a </w:t>
            </w:r>
            <w:proofErr w:type="gramStart"/>
            <w:r>
              <w:t>fact finding</w:t>
            </w:r>
            <w:proofErr w:type="gramEnd"/>
            <w:r>
              <w:t xml:space="preserve"> assessment.  </w:t>
            </w:r>
          </w:p>
          <w:p w:rsidR="00500EE0" w:rsidRDefault="00500EE0" w:rsidP="005909D8">
            <w:pPr>
              <w:cnfStyle w:val="000000100000" w:firstRow="0" w:lastRow="0" w:firstColumn="0" w:lastColumn="0" w:oddVBand="0" w:evenVBand="0" w:oddHBand="1" w:evenHBand="0" w:firstRowFirstColumn="0" w:firstRowLastColumn="0" w:lastRowFirstColumn="0" w:lastRowLastColumn="0"/>
            </w:pPr>
            <w:r>
              <w:t xml:space="preserve">Q- </w:t>
            </w:r>
            <w:proofErr w:type="gramStart"/>
            <w:r>
              <w:t>reality</w:t>
            </w:r>
            <w:proofErr w:type="gramEnd"/>
            <w:r>
              <w:t xml:space="preserve"> is that he doesn’t have to participate and the assessment doesn’t really help us with an active threat.  Given th</w:t>
            </w:r>
            <w:r w:rsidR="00583820">
              <w:t>e</w:t>
            </w:r>
            <w:r>
              <w:t xml:space="preserve"> context and the words written why the decision was made not to charge </w:t>
            </w:r>
            <w:proofErr w:type="gramStart"/>
            <w:r>
              <w:t>him?</w:t>
            </w:r>
            <w:proofErr w:type="gramEnd"/>
            <w:r>
              <w:t xml:space="preserve">  </w:t>
            </w:r>
            <w:r w:rsidR="00583820">
              <w:t xml:space="preserve">A - </w:t>
            </w:r>
            <w:r>
              <w:t xml:space="preserve">He can find out and get back after talking to officer involved? Quite possible they </w:t>
            </w:r>
            <w:proofErr w:type="gramStart"/>
            <w:r>
              <w:t>didn’t</w:t>
            </w:r>
            <w:proofErr w:type="gramEnd"/>
            <w:r>
              <w:t xml:space="preserve"> goes as deep </w:t>
            </w:r>
            <w:r>
              <w:lastRenderedPageBreak/>
              <w:t>as they should have.  What o</w:t>
            </w:r>
            <w:r w:rsidR="00583820">
              <w:t xml:space="preserve">fficers </w:t>
            </w:r>
            <w:proofErr w:type="gramStart"/>
            <w:r w:rsidR="00583820">
              <w:t>can’t</w:t>
            </w:r>
            <w:proofErr w:type="gramEnd"/>
            <w:r w:rsidR="00583820">
              <w:t xml:space="preserve"> control is that he</w:t>
            </w:r>
            <w:r>
              <w:t xml:space="preserve"> dodged the system and avoided jail time and even charging him again can’t prevent this. </w:t>
            </w:r>
          </w:p>
          <w:p w:rsidR="002F6560" w:rsidRDefault="002F6560" w:rsidP="005909D8">
            <w:pPr>
              <w:cnfStyle w:val="000000100000" w:firstRow="0" w:lastRow="0" w:firstColumn="0" w:lastColumn="0" w:oddVBand="0" w:evenVBand="0" w:oddHBand="1" w:evenHBand="0" w:firstRowFirstColumn="0" w:firstRowLastColumn="0" w:lastRowFirstColumn="0" w:lastRowLastColumn="0"/>
            </w:pPr>
            <w:r>
              <w:t xml:space="preserve">Q- If we revisit the photo.  If he </w:t>
            </w:r>
            <w:proofErr w:type="gramStart"/>
            <w:r>
              <w:t>says</w:t>
            </w:r>
            <w:proofErr w:type="gramEnd"/>
            <w:r>
              <w:t xml:space="preserve"> he is coming here?  If the police </w:t>
            </w:r>
            <w:r w:rsidR="00583820">
              <w:t>believe,</w:t>
            </w:r>
            <w:r>
              <w:t xml:space="preserve"> he was going to come back here</w:t>
            </w:r>
            <w:r w:rsidR="00583820">
              <w:t xml:space="preserve"> could we get a picture for the </w:t>
            </w:r>
            <w:proofErr w:type="gramStart"/>
            <w:r w:rsidR="00583820">
              <w:t>office?</w:t>
            </w:r>
            <w:proofErr w:type="gramEnd"/>
            <w:r w:rsidR="00583820">
              <w:t xml:space="preserve"> A</w:t>
            </w:r>
            <w:r>
              <w:t xml:space="preserve"> – </w:t>
            </w:r>
            <w:proofErr w:type="gramStart"/>
            <w:r>
              <w:t>only</w:t>
            </w:r>
            <w:proofErr w:type="gramEnd"/>
            <w:r>
              <w:t xml:space="preserve"> if they were going forward with a charge.  </w:t>
            </w:r>
          </w:p>
          <w:p w:rsidR="002F6560" w:rsidRDefault="002F6560" w:rsidP="005909D8">
            <w:pPr>
              <w:cnfStyle w:val="000000100000" w:firstRow="0" w:lastRow="0" w:firstColumn="0" w:lastColumn="0" w:oddVBand="0" w:evenVBand="0" w:oddHBand="1" w:evenHBand="0" w:firstRowFirstColumn="0" w:firstRowLastColumn="0" w:lastRowFirstColumn="0" w:lastRowLastColumn="0"/>
            </w:pPr>
            <w:r>
              <w:t xml:space="preserve">Q- </w:t>
            </w:r>
            <w:proofErr w:type="gramStart"/>
            <w:r>
              <w:t>what</w:t>
            </w:r>
            <w:proofErr w:type="gramEnd"/>
            <w:r>
              <w:t xml:space="preserve"> do you suggest as a community to keep ourselves safe?  A – </w:t>
            </w:r>
            <w:proofErr w:type="gramStart"/>
            <w:r>
              <w:t>he</w:t>
            </w:r>
            <w:proofErr w:type="gramEnd"/>
            <w:r>
              <w:t xml:space="preserve"> is under Doctor’s care and has been notified.  We </w:t>
            </w:r>
            <w:proofErr w:type="gramStart"/>
            <w:r>
              <w:t>don’t</w:t>
            </w:r>
            <w:proofErr w:type="gramEnd"/>
            <w:r>
              <w:t xml:space="preserve"> know if there are other events where </w:t>
            </w:r>
            <w:proofErr w:type="spellStart"/>
            <w:r>
              <w:t>Northlea</w:t>
            </w:r>
            <w:proofErr w:type="spellEnd"/>
            <w:r>
              <w:t xml:space="preserve"> wasn’t involved.  Can make an application under the freedom of information regarding this incident.  </w:t>
            </w:r>
            <w:r w:rsidR="00AB541F">
              <w:t xml:space="preserve">What we need </w:t>
            </w:r>
            <w:proofErr w:type="gramStart"/>
            <w:r w:rsidR="00AB541F">
              <w:t>to also do</w:t>
            </w:r>
            <w:proofErr w:type="gramEnd"/>
            <w:r w:rsidR="00AB541F">
              <w:t xml:space="preserve"> is find out who is in charge of the investigation to put something in place.  A picture can taint an investigation if there is an incident at another school.  </w:t>
            </w:r>
          </w:p>
          <w:p w:rsidR="00AB541F" w:rsidRDefault="00AB541F" w:rsidP="005909D8">
            <w:pPr>
              <w:cnfStyle w:val="000000100000" w:firstRow="0" w:lastRow="0" w:firstColumn="0" w:lastColumn="0" w:oddVBand="0" w:evenVBand="0" w:oddHBand="1" w:evenHBand="0" w:firstRowFirstColumn="0" w:firstRowLastColumn="0" w:lastRowFirstColumn="0" w:lastRowLastColumn="0"/>
            </w:pPr>
            <w:r>
              <w:t xml:space="preserve">Q – </w:t>
            </w:r>
            <w:r w:rsidR="00583820">
              <w:t>Is</w:t>
            </w:r>
            <w:r>
              <w:t xml:space="preserve"> it possible to put a condition on him?  A – </w:t>
            </w:r>
            <w:r w:rsidR="00583820">
              <w:t>No</w:t>
            </w:r>
            <w:r>
              <w:t xml:space="preserve"> best we can do is a caution.  </w:t>
            </w:r>
          </w:p>
          <w:p w:rsidR="00AB541F" w:rsidRDefault="00AB541F" w:rsidP="005909D8">
            <w:pPr>
              <w:cnfStyle w:val="000000100000" w:firstRow="0" w:lastRow="0" w:firstColumn="0" w:lastColumn="0" w:oddVBand="0" w:evenVBand="0" w:oddHBand="1" w:evenHBand="0" w:firstRowFirstColumn="0" w:firstRowLastColumn="0" w:lastRowFirstColumn="0" w:lastRowLastColumn="0"/>
            </w:pPr>
            <w:r>
              <w:t xml:space="preserve">Q </w:t>
            </w:r>
            <w:r w:rsidR="00C248D9">
              <w:t>–</w:t>
            </w:r>
            <w:r>
              <w:t xml:space="preserve"> </w:t>
            </w:r>
            <w:r w:rsidR="00C248D9">
              <w:t>Why does it take the Principal an ho</w:t>
            </w:r>
            <w:r w:rsidR="00583820">
              <w:t xml:space="preserve">ur and a half to get a response from police? </w:t>
            </w:r>
            <w:r w:rsidR="00C248D9">
              <w:t xml:space="preserve">  A- In my view </w:t>
            </w:r>
            <w:r w:rsidR="00583820">
              <w:t xml:space="preserve">this </w:t>
            </w:r>
            <w:proofErr w:type="gramStart"/>
            <w:r w:rsidR="00C248D9">
              <w:t>should have been given</w:t>
            </w:r>
            <w:proofErr w:type="gramEnd"/>
            <w:r w:rsidR="00C248D9">
              <w:t xml:space="preserve"> priority and is unacceptable.  </w:t>
            </w:r>
            <w:r w:rsidR="00583820">
              <w:t>In addition,</w:t>
            </w:r>
            <w:r w:rsidR="00C248D9">
              <w:t xml:space="preserve"> </w:t>
            </w:r>
            <w:r w:rsidR="00583820">
              <w:t xml:space="preserve">sorry to Barbara. </w:t>
            </w:r>
          </w:p>
          <w:p w:rsidR="00C248D9" w:rsidRDefault="00C248D9" w:rsidP="005909D8">
            <w:pPr>
              <w:cnfStyle w:val="000000100000" w:firstRow="0" w:lastRow="0" w:firstColumn="0" w:lastColumn="0" w:oddVBand="0" w:evenVBand="0" w:oddHBand="1" w:evenHBand="0" w:firstRowFirstColumn="0" w:firstRowLastColumn="0" w:lastRowFirstColumn="0" w:lastRowLastColumn="0"/>
            </w:pPr>
            <w:r>
              <w:t xml:space="preserve">Q – </w:t>
            </w:r>
            <w:r w:rsidR="00583820">
              <w:t>What</w:t>
            </w:r>
            <w:r>
              <w:t xml:space="preserve"> </w:t>
            </w:r>
            <w:proofErr w:type="gramStart"/>
            <w:r>
              <w:t>is communicate</w:t>
            </w:r>
            <w:r w:rsidR="00583820">
              <w:t>d</w:t>
            </w:r>
            <w:proofErr w:type="gramEnd"/>
            <w:r>
              <w:t xml:space="preserve"> to children during hold and secure?  A- </w:t>
            </w:r>
            <w:r w:rsidR="00583820">
              <w:t xml:space="preserve">An </w:t>
            </w:r>
            <w:r>
              <w:t xml:space="preserve">announcement </w:t>
            </w:r>
            <w:proofErr w:type="gramStart"/>
            <w:r>
              <w:t>was made</w:t>
            </w:r>
            <w:proofErr w:type="gramEnd"/>
            <w:r>
              <w:t xml:space="preserve"> and instructions were given.  </w:t>
            </w:r>
            <w:r w:rsidR="00583820">
              <w:t>Students m</w:t>
            </w:r>
            <w:r>
              <w:t xml:space="preserve">ove normally throughout the building.  Teachers </w:t>
            </w:r>
            <w:proofErr w:type="gramStart"/>
            <w:r>
              <w:t>were made</w:t>
            </w:r>
            <w:proofErr w:type="gramEnd"/>
            <w:r>
              <w:t xml:space="preserve"> aware during the lunch hour </w:t>
            </w:r>
            <w:r w:rsidR="00583820">
              <w:t xml:space="preserve">and there was a meeting </w:t>
            </w:r>
            <w:r>
              <w:t xml:space="preserve">to discuss with staff.  </w:t>
            </w:r>
          </w:p>
          <w:p w:rsidR="00C248D9" w:rsidRDefault="00C248D9" w:rsidP="005909D8">
            <w:pPr>
              <w:cnfStyle w:val="000000100000" w:firstRow="0" w:lastRow="0" w:firstColumn="0" w:lastColumn="0" w:oddVBand="0" w:evenVBand="0" w:oddHBand="1" w:evenHBand="0" w:firstRowFirstColumn="0" w:firstRowLastColumn="0" w:lastRowFirstColumn="0" w:lastRowLastColumn="0"/>
            </w:pPr>
            <w:r>
              <w:t xml:space="preserve">Q – </w:t>
            </w:r>
            <w:r w:rsidR="00583820">
              <w:t>Did</w:t>
            </w:r>
            <w:r>
              <w:t xml:space="preserve"> they lift the hold and secure knowing where he was? A – </w:t>
            </w:r>
            <w:proofErr w:type="gramStart"/>
            <w:r>
              <w:t>best</w:t>
            </w:r>
            <w:proofErr w:type="gramEnd"/>
            <w:r>
              <w:t xml:space="preserve"> guess is that they would have gone and talked to the Mother and knowing he was there.  </w:t>
            </w:r>
          </w:p>
          <w:p w:rsidR="00707A52" w:rsidRDefault="00707A52" w:rsidP="005909D8">
            <w:pPr>
              <w:cnfStyle w:val="000000100000" w:firstRow="0" w:lastRow="0" w:firstColumn="0" w:lastColumn="0" w:oddVBand="0" w:evenVBand="0" w:oddHBand="1" w:evenHBand="0" w:firstRowFirstColumn="0" w:firstRowLastColumn="0" w:lastRowFirstColumn="0" w:lastRowLastColumn="0"/>
            </w:pPr>
          </w:p>
          <w:p w:rsidR="00707A52" w:rsidRDefault="00707A52" w:rsidP="005909D8">
            <w:pPr>
              <w:cnfStyle w:val="000000100000" w:firstRow="0" w:lastRow="0" w:firstColumn="0" w:lastColumn="0" w:oddVBand="0" w:evenVBand="0" w:oddHBand="1" w:evenHBand="0" w:firstRowFirstColumn="0" w:firstRowLastColumn="0" w:lastRowFirstColumn="0" w:lastRowLastColumn="0"/>
            </w:pPr>
            <w:r>
              <w:t xml:space="preserve">Q – Can we have a bigger parent presents until the end of school? </w:t>
            </w:r>
            <w:r w:rsidR="00583820">
              <w:t xml:space="preserve"> Agreement from all members of the meeting. </w:t>
            </w:r>
          </w:p>
          <w:p w:rsidR="00583820" w:rsidRDefault="00583820" w:rsidP="005909D8">
            <w:pPr>
              <w:cnfStyle w:val="000000100000" w:firstRow="0" w:lastRow="0" w:firstColumn="0" w:lastColumn="0" w:oddVBand="0" w:evenVBand="0" w:oddHBand="1" w:evenHBand="0" w:firstRowFirstColumn="0" w:firstRowLastColumn="0" w:lastRowFirstColumn="0" w:lastRowLastColumn="0"/>
            </w:pPr>
          </w:p>
          <w:p w:rsidR="00583820" w:rsidRDefault="00583820" w:rsidP="00583820">
            <w:pPr>
              <w:cnfStyle w:val="000000100000" w:firstRow="0" w:lastRow="0" w:firstColumn="0" w:lastColumn="0" w:oddVBand="0" w:evenVBand="0" w:oddHBand="1" w:evenHBand="0" w:firstRowFirstColumn="0" w:firstRowLastColumn="0" w:lastRowFirstColumn="0" w:lastRowLastColumn="0"/>
            </w:pPr>
            <w:r>
              <w:t>Next steps</w:t>
            </w:r>
            <w:r>
              <w:t xml:space="preserve"> for Moyer</w:t>
            </w:r>
            <w:r>
              <w:t xml:space="preserve"> – go back </w:t>
            </w:r>
            <w:r>
              <w:t>to 53 and discuss</w:t>
            </w:r>
            <w:r>
              <w:t xml:space="preserve"> about parents feeling vulnerable because of a legitimate threats. </w:t>
            </w:r>
            <w:r>
              <w:t>Pose the question to officers “</w:t>
            </w:r>
            <w:r>
              <w:t>Are they totally satisfied with investigation?</w:t>
            </w:r>
            <w:r>
              <w:t>”</w:t>
            </w:r>
            <w:r>
              <w:t xml:space="preserve">  Will commu</w:t>
            </w:r>
            <w:r>
              <w:t>nicate with Barbara.  Ask Tim So</w:t>
            </w:r>
            <w:r>
              <w:t xml:space="preserve">mmers to keep constant communication with family – </w:t>
            </w:r>
            <w:r>
              <w:t xml:space="preserve">make sure he is </w:t>
            </w:r>
            <w:r>
              <w:t xml:space="preserve">on his meds and with family.  </w:t>
            </w:r>
          </w:p>
          <w:p w:rsidR="00583820" w:rsidRDefault="00583820" w:rsidP="005909D8">
            <w:pPr>
              <w:cnfStyle w:val="000000100000" w:firstRow="0" w:lastRow="0" w:firstColumn="0" w:lastColumn="0" w:oddVBand="0" w:evenVBand="0" w:oddHBand="1" w:evenHBand="0" w:firstRowFirstColumn="0" w:firstRowLastColumn="0" w:lastRowFirstColumn="0" w:lastRowLastColumn="0"/>
            </w:pPr>
          </w:p>
          <w:p w:rsidR="007534C5" w:rsidRDefault="00707A52" w:rsidP="005909D8">
            <w:pPr>
              <w:cnfStyle w:val="000000100000" w:firstRow="0" w:lastRow="0" w:firstColumn="0" w:lastColumn="0" w:oddVBand="0" w:evenVBand="0" w:oddHBand="1" w:evenHBand="0" w:firstRowFirstColumn="0" w:firstRowLastColumn="0" w:lastRowFirstColumn="0" w:lastRowLastColumn="0"/>
            </w:pPr>
            <w:r>
              <w:t xml:space="preserve">Description – </w:t>
            </w:r>
            <w:r w:rsidR="00583820">
              <w:t xml:space="preserve">5’8, 25 years old.  Bigger Build – a little doughy. </w:t>
            </w:r>
            <w:r>
              <w:t xml:space="preserve"> </w:t>
            </w:r>
          </w:p>
          <w:p w:rsidR="00707A52" w:rsidRDefault="00707A52" w:rsidP="005909D8">
            <w:pPr>
              <w:cnfStyle w:val="000000100000" w:firstRow="0" w:lastRow="0" w:firstColumn="0" w:lastColumn="0" w:oddVBand="0" w:evenVBand="0" w:oddHBand="1" w:evenHBand="0" w:firstRowFirstColumn="0" w:firstRowLastColumn="0" w:lastRowFirstColumn="0" w:lastRowLastColumn="0"/>
            </w:pPr>
          </w:p>
          <w:p w:rsidR="00707A52" w:rsidRDefault="00707A52" w:rsidP="005909D8">
            <w:pPr>
              <w:cnfStyle w:val="000000100000" w:firstRow="0" w:lastRow="0" w:firstColumn="0" w:lastColumn="0" w:oddVBand="0" w:evenVBand="0" w:oddHBand="1" w:evenHBand="0" w:firstRowFirstColumn="0" w:firstRowLastColumn="0" w:lastRowFirstColumn="0" w:lastRowLastColumn="0"/>
            </w:pPr>
            <w:r>
              <w:t>Action Items</w:t>
            </w:r>
            <w:r w:rsidR="00583820">
              <w:t xml:space="preserve"> from Barbara</w:t>
            </w:r>
            <w:r>
              <w:t xml:space="preserve">: </w:t>
            </w:r>
            <w:proofErr w:type="gramStart"/>
            <w:r>
              <w:t>Will be served</w:t>
            </w:r>
            <w:proofErr w:type="gramEnd"/>
            <w:r>
              <w:t xml:space="preserve"> with a trespass notice from the TDSB</w:t>
            </w:r>
            <w:r w:rsidR="00583820">
              <w:t>.</w:t>
            </w:r>
          </w:p>
          <w:p w:rsidR="00707A52" w:rsidRDefault="00707A52" w:rsidP="005909D8">
            <w:pPr>
              <w:cnfStyle w:val="000000100000" w:firstRow="0" w:lastRow="0" w:firstColumn="0" w:lastColumn="0" w:oddVBand="0" w:evenVBand="0" w:oddHBand="1" w:evenHBand="0" w:firstRowFirstColumn="0" w:firstRowLastColumn="0" w:lastRowFirstColumn="0" w:lastRowLastColumn="0"/>
            </w:pPr>
          </w:p>
        </w:tc>
      </w:tr>
    </w:tbl>
    <w:p w:rsidR="001B61E8" w:rsidRDefault="001B61E8" w:rsidP="001B61E8">
      <w:pPr>
        <w:spacing w:after="0" w:line="240" w:lineRule="auto"/>
        <w:rPr>
          <w:rFonts w:ascii="Tahoma" w:hAnsi="Tahoma" w:cs="Arial"/>
          <w:b/>
          <w:sz w:val="20"/>
          <w:szCs w:val="20"/>
        </w:rPr>
      </w:pPr>
    </w:p>
    <w:p w:rsidR="003C4CAA" w:rsidRPr="001B61E8" w:rsidRDefault="003C4CAA" w:rsidP="001B61E8">
      <w:pPr>
        <w:spacing w:after="0" w:line="240" w:lineRule="auto"/>
        <w:rPr>
          <w:rFonts w:ascii="Tahoma" w:hAnsi="Tahoma" w:cs="Arial"/>
          <w:b/>
          <w:sz w:val="20"/>
          <w:szCs w:val="20"/>
        </w:rPr>
      </w:pPr>
    </w:p>
    <w:tbl>
      <w:tblPr>
        <w:tblStyle w:val="PlainTable31"/>
        <w:tblW w:w="0" w:type="auto"/>
        <w:tblLook w:val="04A0" w:firstRow="1" w:lastRow="0" w:firstColumn="1" w:lastColumn="0" w:noHBand="0" w:noVBand="1"/>
      </w:tblPr>
      <w:tblGrid>
        <w:gridCol w:w="2250"/>
        <w:gridCol w:w="7100"/>
      </w:tblGrid>
      <w:tr w:rsidR="00BC38A3" w:rsidTr="00BD39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rsidR="00BC38A3" w:rsidRDefault="00BC38A3" w:rsidP="00BD3993">
            <w:r>
              <w:t xml:space="preserve">Agenda #2: </w:t>
            </w:r>
          </w:p>
        </w:tc>
        <w:tc>
          <w:tcPr>
            <w:tcW w:w="7100" w:type="dxa"/>
          </w:tcPr>
          <w:p w:rsidR="00BC38A3" w:rsidRPr="0096164B" w:rsidRDefault="00BC38A3" w:rsidP="00BD3993">
            <w:pPr>
              <w:cnfStyle w:val="100000000000" w:firstRow="1" w:lastRow="0" w:firstColumn="0" w:lastColumn="0" w:oddVBand="0" w:evenVBand="0" w:oddHBand="0" w:evenHBand="0" w:firstRowFirstColumn="0" w:firstRowLastColumn="0" w:lastRowFirstColumn="0" w:lastRowLastColumn="0"/>
              <w:rPr>
                <w:i/>
              </w:rPr>
            </w:pPr>
            <w:r>
              <w:t xml:space="preserve">Administrator’s update– Barbara Sandler and JAne Wadden </w:t>
            </w:r>
          </w:p>
        </w:tc>
      </w:tr>
      <w:tr w:rsidR="00BC38A3" w:rsidTr="00B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BC38A3" w:rsidRDefault="00BC38A3" w:rsidP="00BD3993">
            <w:r>
              <w:t>Discussion:</w:t>
            </w:r>
          </w:p>
        </w:tc>
        <w:tc>
          <w:tcPr>
            <w:tcW w:w="7100" w:type="dxa"/>
          </w:tcPr>
          <w:p w:rsidR="00BC38A3" w:rsidRDefault="00877D72" w:rsidP="007D7809">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Thank you to exec and everyone involved in the school. </w:t>
            </w:r>
          </w:p>
          <w:p w:rsidR="00877D72" w:rsidRDefault="00877D72" w:rsidP="007D7809">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Spring sports: </w:t>
            </w:r>
            <w:r w:rsidR="009A6F8F">
              <w:t xml:space="preserve">Great all around and </w:t>
            </w:r>
            <w:r>
              <w:t xml:space="preserve">results to be sent out later. </w:t>
            </w:r>
            <w:r w:rsidR="009A6F8F">
              <w:t xml:space="preserve"> </w:t>
            </w:r>
          </w:p>
          <w:p w:rsidR="00877D72" w:rsidRDefault="00885B3B" w:rsidP="007D7809">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Jump rope for heart</w:t>
            </w:r>
            <w:r w:rsidR="009A6F8F">
              <w:t xml:space="preserve"> raised </w:t>
            </w:r>
            <w:r>
              <w:t xml:space="preserve"> $9381.75</w:t>
            </w:r>
          </w:p>
          <w:p w:rsidR="00885B3B" w:rsidRDefault="00885B3B" w:rsidP="007D7809">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Thanks to KM club. </w:t>
            </w:r>
          </w:p>
          <w:p w:rsidR="00885B3B" w:rsidRDefault="00885B3B"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Pride Parade hosted by glitter squad.  Talk has been about what </w:t>
            </w:r>
            <w:proofErr w:type="gramStart"/>
            <w:r>
              <w:t>does it mean</w:t>
            </w:r>
            <w:proofErr w:type="gramEnd"/>
            <w:r>
              <w:t xml:space="preserve"> to be a friend, inclusive etc.  </w:t>
            </w:r>
            <w:proofErr w:type="gramStart"/>
            <w:r>
              <w:t>talk</w:t>
            </w:r>
            <w:proofErr w:type="gramEnd"/>
            <w:r>
              <w:t xml:space="preserve"> is age appropriate. </w:t>
            </w:r>
          </w:p>
          <w:p w:rsidR="00885B3B" w:rsidRDefault="00885B3B"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Artist in resident – school wide project. </w:t>
            </w:r>
            <w:r w:rsidR="009A6F8F">
              <w:t>Talking</w:t>
            </w:r>
            <w:r>
              <w:t xml:space="preserve"> about murals and </w:t>
            </w:r>
            <w:r>
              <w:lastRenderedPageBreak/>
              <w:t xml:space="preserve">telling </w:t>
            </w:r>
            <w:proofErr w:type="gramStart"/>
            <w:r>
              <w:t>stories and what they do for public space</w:t>
            </w:r>
            <w:proofErr w:type="gramEnd"/>
            <w:r>
              <w:t xml:space="preserve">.  Theme is “We are </w:t>
            </w:r>
            <w:proofErr w:type="spellStart"/>
            <w:r>
              <w:t>Northlea</w:t>
            </w:r>
            <w:proofErr w:type="spellEnd"/>
            <w:r>
              <w:t xml:space="preserve">” over the </w:t>
            </w:r>
            <w:proofErr w:type="gramStart"/>
            <w:r>
              <w:t>summer</w:t>
            </w:r>
            <w:proofErr w:type="gramEnd"/>
            <w:r>
              <w:t xml:space="preserve"> she will consolidate piece for entry wall. </w:t>
            </w:r>
          </w:p>
          <w:p w:rsidR="00885B3B" w:rsidRDefault="00885B3B"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Outdoor play and learning program: had first meeting with earth day Canada.  Letting students have a say in their recess and what their outdoor play looks like.  Also lots of community engagement.  Storage and management of loose parts – have storage areas identified.  Working with mentor schools to help with process.  Typically put out at first recess and put back at last recess.</w:t>
            </w:r>
          </w:p>
          <w:p w:rsidR="00885B3B" w:rsidRDefault="00885B3B"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Waiting on audit results on eco schools. </w:t>
            </w:r>
          </w:p>
          <w:p w:rsidR="00885B3B" w:rsidRDefault="00885B3B"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All weather recess.  – </w:t>
            </w:r>
            <w:proofErr w:type="gramStart"/>
            <w:r>
              <w:t>please</w:t>
            </w:r>
            <w:proofErr w:type="gramEnd"/>
            <w:r>
              <w:t xml:space="preserve"> send with rain gear. </w:t>
            </w:r>
          </w:p>
          <w:p w:rsidR="00797AAC" w:rsidRDefault="009A6F8F"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Q- </w:t>
            </w:r>
            <w:proofErr w:type="gramStart"/>
            <w:r>
              <w:t>regarding</w:t>
            </w:r>
            <w:proofErr w:type="gramEnd"/>
            <w:r>
              <w:t xml:space="preserve"> sports?</w:t>
            </w:r>
            <w:r w:rsidR="00797AAC">
              <w:t xml:space="preserve"> </w:t>
            </w:r>
            <w:r>
              <w:t xml:space="preserve">A </w:t>
            </w:r>
            <w:proofErr w:type="gramStart"/>
            <w:r>
              <w:t xml:space="preserve">- </w:t>
            </w:r>
            <w:r w:rsidR="00797AAC">
              <w:t xml:space="preserve"> Try</w:t>
            </w:r>
            <w:proofErr w:type="gramEnd"/>
            <w:r w:rsidR="00797AAC">
              <w:t xml:space="preserve"> our best to </w:t>
            </w:r>
            <w:r>
              <w:t>staff to meet students’ needs a</w:t>
            </w:r>
            <w:r w:rsidR="00797AAC">
              <w:t xml:space="preserve">nd meet the needs of all student participating in sports or not.  Making sure we take into consideration absents from class.  Also trying to </w:t>
            </w:r>
            <w:r>
              <w:t>remove barriers from coaching for staff (which does sometime result in tournament days instead of weekly play)</w:t>
            </w:r>
          </w:p>
          <w:p w:rsidR="00797AAC" w:rsidRDefault="00797AAC"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Ask of community is to navigate this calmly and try different things.  Lots of opportunity within TEDESSA.  </w:t>
            </w:r>
          </w:p>
          <w:p w:rsidR="00EA4C06" w:rsidRDefault="009A6F8F"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Q – regarding </w:t>
            </w:r>
            <w:r w:rsidR="00EA4C06">
              <w:t>Staff</w:t>
            </w:r>
            <w:r>
              <w:t xml:space="preserve"> changes </w:t>
            </w:r>
            <w:r w:rsidR="00EA4C06">
              <w:t xml:space="preserve"> – teachers that are leaving will be announced on Monday and given a farewell on Thursday </w:t>
            </w:r>
          </w:p>
          <w:p w:rsidR="00885B3B" w:rsidRDefault="009A6F8F"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Breakdown: </w:t>
            </w:r>
            <w:r w:rsidR="00EA4C06">
              <w:t xml:space="preserve">3 1/2 additional positions, 2 teachers on 4 over 5, 2 staff leaving to travel, 2 partners got a team teaching role, one transfer, one staying at home, two moving for better locations.  All but </w:t>
            </w:r>
            <w:proofErr w:type="gramStart"/>
            <w:r w:rsidR="00EA4C06">
              <w:t>1</w:t>
            </w:r>
            <w:proofErr w:type="gramEnd"/>
            <w:r w:rsidR="00EA4C06">
              <w:t xml:space="preserve"> and ½ have been hired. </w:t>
            </w:r>
            <w:r>
              <w:t xml:space="preserve">Very excited about the new hires.  Admin worked hard and tirelessly to secure the best teachers for our school community. </w:t>
            </w:r>
            <w:r w:rsidR="00EA4C06">
              <w:t xml:space="preserve"> </w:t>
            </w:r>
          </w:p>
          <w:p w:rsidR="00EA4C06" w:rsidRDefault="009A6F8F"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Q - </w:t>
            </w:r>
            <w:r w:rsidR="00EA4C06">
              <w:t xml:space="preserve">Will there be a change in the first day of school? </w:t>
            </w:r>
            <w:r>
              <w:t xml:space="preserve">A - </w:t>
            </w:r>
            <w:r w:rsidR="00EA4C06">
              <w:t xml:space="preserve">Goal is to send out at the end of August. Reluctant to commit because there can </w:t>
            </w:r>
            <w:r>
              <w:t>be changes to the numbers.  I</w:t>
            </w:r>
            <w:r w:rsidR="00EA4C06">
              <w:t xml:space="preserve">t will depend on how confident we are with numbers.  </w:t>
            </w:r>
            <w:r>
              <w:t xml:space="preserve">Admin has a strong understanding of how stressful the first day can be and trying to avoid this. </w:t>
            </w:r>
          </w:p>
          <w:p w:rsidR="002E322B" w:rsidRDefault="002E322B"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Were able to secure a generous grant to help with artist in the school, things for the outdoor learning spaces, improving shed, computers, </w:t>
            </w:r>
            <w:r w:rsidR="009A6F8F">
              <w:t xml:space="preserve">and </w:t>
            </w:r>
            <w:r>
              <w:t xml:space="preserve">work with future design schools.  </w:t>
            </w:r>
          </w:p>
          <w:p w:rsidR="002E322B" w:rsidRDefault="002E322B" w:rsidP="00885B3B">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Plan for a more inclusive music plan and secure a number of instrument for the plan. </w:t>
            </w:r>
          </w:p>
        </w:tc>
      </w:tr>
      <w:tr w:rsidR="005909D8" w:rsidTr="00645252">
        <w:tc>
          <w:tcPr>
            <w:cnfStyle w:val="001000000000" w:firstRow="0" w:lastRow="0" w:firstColumn="1" w:lastColumn="0" w:oddVBand="0" w:evenVBand="0" w:oddHBand="0" w:evenHBand="0" w:firstRowFirstColumn="0" w:firstRowLastColumn="0" w:lastRowFirstColumn="0" w:lastRowLastColumn="0"/>
            <w:tcW w:w="2250" w:type="dxa"/>
          </w:tcPr>
          <w:p w:rsidR="005909D8" w:rsidRDefault="005909D8" w:rsidP="00645252"/>
          <w:p w:rsidR="005909D8" w:rsidRDefault="004E2332" w:rsidP="00645252">
            <w:r>
              <w:t>Agenda #3</w:t>
            </w:r>
            <w:r w:rsidR="005909D8">
              <w:t xml:space="preserve">:                                                   </w:t>
            </w:r>
          </w:p>
        </w:tc>
        <w:tc>
          <w:tcPr>
            <w:tcW w:w="7100" w:type="dxa"/>
          </w:tcPr>
          <w:p w:rsidR="005909D8" w:rsidRDefault="005909D8" w:rsidP="00645252">
            <w:pPr>
              <w:cnfStyle w:val="000000000000" w:firstRow="0" w:lastRow="0" w:firstColumn="0" w:lastColumn="0" w:oddVBand="0" w:evenVBand="0" w:oddHBand="0" w:evenHBand="0" w:firstRowFirstColumn="0" w:firstRowLastColumn="0" w:lastRowFirstColumn="0" w:lastRowLastColumn="0"/>
            </w:pPr>
          </w:p>
        </w:tc>
      </w:tr>
      <w:tr w:rsidR="005909D8" w:rsidRPr="00FA0C6E" w:rsidTr="00645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909D8" w:rsidRDefault="005909D8" w:rsidP="00645252"/>
        </w:tc>
        <w:tc>
          <w:tcPr>
            <w:tcW w:w="7100" w:type="dxa"/>
          </w:tcPr>
          <w:p w:rsidR="005909D8" w:rsidRPr="00FA0C6E" w:rsidRDefault="005909D8" w:rsidP="00645252">
            <w:pPr>
              <w:pStyle w:val="ListParagraph"/>
              <w:tabs>
                <w:tab w:val="left" w:pos="720"/>
                <w:tab w:val="left" w:pos="1440"/>
                <w:tab w:val="left" w:pos="1985"/>
              </w:tabs>
              <w:cnfStyle w:val="000000100000" w:firstRow="0" w:lastRow="0" w:firstColumn="0" w:lastColumn="0" w:oddVBand="0" w:evenVBand="0" w:oddHBand="1" w:evenHBand="0" w:firstRowFirstColumn="0" w:firstRowLastColumn="0" w:lastRowFirstColumn="0" w:lastRowLastColumn="0"/>
              <w:rPr>
                <w:rFonts w:ascii="Tahoma" w:hAnsi="Tahoma" w:cs="Arial"/>
                <w:sz w:val="20"/>
                <w:szCs w:val="20"/>
              </w:rPr>
            </w:pPr>
            <w:r w:rsidRPr="00EE57B3">
              <w:rPr>
                <w:rFonts w:ascii="Tahoma" w:hAnsi="Tahoma" w:cs="Arial"/>
                <w:b/>
                <w:sz w:val="20"/>
                <w:szCs w:val="20"/>
              </w:rPr>
              <w:t>CHAIR’S REPORT – Amy Wh</w:t>
            </w:r>
            <w:r>
              <w:rPr>
                <w:rFonts w:ascii="Tahoma" w:hAnsi="Tahoma" w:cs="Arial"/>
                <w:b/>
                <w:sz w:val="20"/>
                <w:szCs w:val="20"/>
              </w:rPr>
              <w:t xml:space="preserve">ite &amp; </w:t>
            </w:r>
            <w:proofErr w:type="spellStart"/>
            <w:r>
              <w:rPr>
                <w:rFonts w:ascii="Tahoma" w:hAnsi="Tahoma" w:cs="Arial"/>
                <w:b/>
                <w:sz w:val="20"/>
                <w:szCs w:val="20"/>
              </w:rPr>
              <w:t>Arti</w:t>
            </w:r>
            <w:proofErr w:type="spellEnd"/>
            <w:r>
              <w:rPr>
                <w:rFonts w:ascii="Tahoma" w:hAnsi="Tahoma" w:cs="Arial"/>
                <w:b/>
                <w:sz w:val="20"/>
                <w:szCs w:val="20"/>
              </w:rPr>
              <w:t xml:space="preserve"> </w:t>
            </w:r>
            <w:proofErr w:type="spellStart"/>
            <w:r>
              <w:rPr>
                <w:rFonts w:ascii="Tahoma" w:hAnsi="Tahoma" w:cs="Arial"/>
                <w:b/>
                <w:sz w:val="20"/>
                <w:szCs w:val="20"/>
              </w:rPr>
              <w:t>Panday</w:t>
            </w:r>
            <w:proofErr w:type="spellEnd"/>
          </w:p>
        </w:tc>
      </w:tr>
      <w:tr w:rsidR="005909D8" w:rsidTr="00645252">
        <w:tc>
          <w:tcPr>
            <w:cnfStyle w:val="001000000000" w:firstRow="0" w:lastRow="0" w:firstColumn="1" w:lastColumn="0" w:oddVBand="0" w:evenVBand="0" w:oddHBand="0" w:evenHBand="0" w:firstRowFirstColumn="0" w:firstRowLastColumn="0" w:lastRowFirstColumn="0" w:lastRowLastColumn="0"/>
            <w:tcW w:w="2250" w:type="dxa"/>
          </w:tcPr>
          <w:p w:rsidR="005909D8" w:rsidRDefault="005909D8" w:rsidP="00645252">
            <w:r>
              <w:t>Discussion:</w:t>
            </w:r>
          </w:p>
        </w:tc>
        <w:tc>
          <w:tcPr>
            <w:tcW w:w="7100" w:type="dxa"/>
          </w:tcPr>
          <w:p w:rsidR="00C56045" w:rsidRDefault="007324D6" w:rsidP="00C56045">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Have a number of openings for next year</w:t>
            </w:r>
            <w:r w:rsidR="009A6F8F">
              <w:t xml:space="preserve"> and will continue to look over the summer and make decision in September</w:t>
            </w:r>
            <w:r>
              <w:t xml:space="preserve"> to allow incoming parents be involved.  </w:t>
            </w:r>
          </w:p>
          <w:p w:rsidR="007324D6" w:rsidRDefault="009A6F8F" w:rsidP="00C56045">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Send minutes to Frank to post online. </w:t>
            </w:r>
          </w:p>
          <w:p w:rsidR="007324D6" w:rsidRDefault="007324D6" w:rsidP="007324D6">
            <w:pPr>
              <w:ind w:left="360"/>
              <w:cnfStyle w:val="000000000000" w:firstRow="0" w:lastRow="0" w:firstColumn="0" w:lastColumn="0" w:oddVBand="0" w:evenVBand="0" w:oddHBand="0" w:evenHBand="0" w:firstRowFirstColumn="0" w:firstRowLastColumn="0" w:lastRowFirstColumn="0" w:lastRowLastColumn="0"/>
            </w:pPr>
          </w:p>
        </w:tc>
      </w:tr>
    </w:tbl>
    <w:p w:rsidR="00FF07F2" w:rsidRPr="00F16346" w:rsidRDefault="00FF07F2" w:rsidP="005909D8">
      <w:pPr>
        <w:pStyle w:val="ListParagraph"/>
        <w:spacing w:after="0" w:line="240" w:lineRule="auto"/>
        <w:ind w:left="0"/>
        <w:rPr>
          <w:rFonts w:ascii="Tahoma" w:hAnsi="Tahoma" w:cs="Arial"/>
          <w:b/>
          <w:sz w:val="20"/>
          <w:szCs w:val="20"/>
        </w:rPr>
      </w:pPr>
    </w:p>
    <w:p w:rsidR="00FF07F2" w:rsidRPr="0072061F" w:rsidRDefault="00FF07F2" w:rsidP="0072061F">
      <w:pPr>
        <w:spacing w:after="0" w:line="240" w:lineRule="auto"/>
        <w:rPr>
          <w:rFonts w:ascii="Tahoma" w:hAnsi="Tahoma" w:cs="Arial"/>
          <w:sz w:val="20"/>
          <w:szCs w:val="20"/>
        </w:rPr>
      </w:pPr>
    </w:p>
    <w:p w:rsidR="00FF07F2" w:rsidRPr="00F16346" w:rsidRDefault="00FF07F2" w:rsidP="00FF07F2">
      <w:pPr>
        <w:pStyle w:val="ListParagraph"/>
        <w:spacing w:after="0" w:line="240" w:lineRule="auto"/>
        <w:rPr>
          <w:rFonts w:ascii="Tahoma" w:hAnsi="Tahoma" w:cs="Arial"/>
          <w:sz w:val="20"/>
          <w:szCs w:val="20"/>
        </w:rPr>
      </w:pPr>
      <w:r w:rsidRPr="00F16346">
        <w:rPr>
          <w:rFonts w:ascii="Tahoma" w:hAnsi="Tahoma" w:cs="Arial"/>
          <w:b/>
          <w:sz w:val="20"/>
          <w:szCs w:val="20"/>
        </w:rPr>
        <w:t>MOTION</w:t>
      </w:r>
      <w:r w:rsidRPr="00F16346">
        <w:rPr>
          <w:rFonts w:ascii="Tahoma" w:hAnsi="Tahoma" w:cs="Arial"/>
          <w:b/>
          <w:sz w:val="20"/>
          <w:szCs w:val="20"/>
        </w:rPr>
        <w:tab/>
      </w:r>
      <w:r w:rsidR="004E56A5">
        <w:rPr>
          <w:rFonts w:ascii="Tahoma" w:hAnsi="Tahoma" w:cs="Arial"/>
          <w:b/>
          <w:sz w:val="20"/>
          <w:szCs w:val="20"/>
        </w:rPr>
        <w:t xml:space="preserve">Jen </w:t>
      </w:r>
      <w:proofErr w:type="spellStart"/>
      <w:r w:rsidR="004E56A5">
        <w:rPr>
          <w:rFonts w:ascii="Tahoma" w:hAnsi="Tahoma" w:cs="Arial"/>
          <w:b/>
          <w:sz w:val="20"/>
          <w:szCs w:val="20"/>
        </w:rPr>
        <w:t>Myerhoffer</w:t>
      </w:r>
      <w:proofErr w:type="spellEnd"/>
      <w:r>
        <w:rPr>
          <w:rFonts w:ascii="Tahoma" w:hAnsi="Tahoma" w:cs="Arial"/>
          <w:sz w:val="20"/>
          <w:szCs w:val="20"/>
        </w:rPr>
        <w:t xml:space="preserve">, seconded by </w:t>
      </w:r>
      <w:r w:rsidR="009A6F8F">
        <w:rPr>
          <w:rFonts w:ascii="Tahoma" w:hAnsi="Tahoma" w:cs="Arial"/>
          <w:sz w:val="20"/>
          <w:szCs w:val="20"/>
          <w:lang w:val="it-IT"/>
        </w:rPr>
        <w:t>Allison Wesley</w:t>
      </w:r>
      <w:r w:rsidR="00B40843">
        <w:rPr>
          <w:rFonts w:ascii="Tahoma" w:hAnsi="Tahoma" w:cs="Arial"/>
          <w:sz w:val="20"/>
          <w:szCs w:val="20"/>
          <w:lang w:val="it-IT"/>
        </w:rPr>
        <w:t xml:space="preserve">                        CARRIED</w:t>
      </w:r>
    </w:p>
    <w:p w:rsidR="00FF07F2" w:rsidRPr="0072061F" w:rsidRDefault="00FF07F2" w:rsidP="0072061F">
      <w:pPr>
        <w:pStyle w:val="ListParagraph"/>
        <w:spacing w:after="0" w:line="240" w:lineRule="auto"/>
        <w:ind w:left="1440" w:firstLine="720"/>
        <w:rPr>
          <w:rFonts w:ascii="Tahoma" w:hAnsi="Tahoma" w:cs="Arial"/>
          <w:b/>
          <w:sz w:val="20"/>
          <w:szCs w:val="20"/>
        </w:rPr>
      </w:pPr>
      <w:r w:rsidRPr="00F16346">
        <w:rPr>
          <w:rFonts w:ascii="Tahoma" w:hAnsi="Tahoma" w:cs="Arial"/>
          <w:sz w:val="20"/>
          <w:szCs w:val="20"/>
        </w:rPr>
        <w:t>Approval of the H&amp;S Association Agenda</w:t>
      </w:r>
    </w:p>
    <w:p w:rsidR="0072061F" w:rsidRDefault="0072061F" w:rsidP="00FF07F2">
      <w:pPr>
        <w:rPr>
          <w:color w:val="ED7D31" w:themeColor="accent2"/>
          <w:sz w:val="56"/>
          <w:szCs w:val="56"/>
        </w:rPr>
      </w:pPr>
    </w:p>
    <w:p w:rsidR="00FF07F2" w:rsidRPr="00E12848" w:rsidRDefault="00E248BC" w:rsidP="00FF07F2">
      <w:pPr>
        <w:rPr>
          <w:color w:val="ED7D31" w:themeColor="accent2"/>
          <w:sz w:val="56"/>
          <w:szCs w:val="56"/>
        </w:rPr>
      </w:pPr>
      <w:r>
        <w:rPr>
          <w:noProof/>
          <w:color w:val="ED7D31" w:themeColor="accent2"/>
          <w:sz w:val="56"/>
          <w:szCs w:val="56"/>
        </w:rPr>
        <w:pict>
          <v:line id="Straight Connector 2" o:spid="_x0000_s1027" style="position:absolute;flip:y;z-index:251661312;visibility:visible" from="-7.5pt,42.75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" strokecolor="#5b9bd5 [3204]" strokeweight=".5pt">
            <v:stroke joinstyle="miter"/>
          </v:line>
        </w:pict>
      </w:r>
      <w:proofErr w:type="spellStart"/>
      <w:r w:rsidR="00FF07F2">
        <w:rPr>
          <w:color w:val="ED7D31" w:themeColor="accent2"/>
          <w:sz w:val="56"/>
          <w:szCs w:val="56"/>
        </w:rPr>
        <w:t>Northlea</w:t>
      </w:r>
      <w:proofErr w:type="spellEnd"/>
      <w:r w:rsidR="00FF07F2">
        <w:rPr>
          <w:color w:val="ED7D31" w:themeColor="accent2"/>
          <w:sz w:val="56"/>
          <w:szCs w:val="56"/>
        </w:rPr>
        <w:t xml:space="preserve"> Home &amp; School</w:t>
      </w:r>
      <w:r w:rsidR="00FF07F2" w:rsidRPr="00E12848">
        <w:rPr>
          <w:color w:val="ED7D31" w:themeColor="accent2"/>
          <w:sz w:val="56"/>
          <w:szCs w:val="56"/>
        </w:rPr>
        <w:t xml:space="preserve"> | Minutes</w:t>
      </w:r>
    </w:p>
    <w:p w:rsidR="001B61E8" w:rsidRPr="00F16346" w:rsidRDefault="00F13CD1" w:rsidP="001B61E8">
      <w:pPr>
        <w:spacing w:after="0" w:line="240" w:lineRule="auto"/>
        <w:rPr>
          <w:rFonts w:ascii="Tahoma" w:hAnsi="Tahoma" w:cs="Arial"/>
          <w:b/>
          <w:sz w:val="20"/>
          <w:szCs w:val="20"/>
        </w:rPr>
      </w:pPr>
      <w:r>
        <w:rPr>
          <w:rFonts w:ascii="Tahoma" w:hAnsi="Tahoma" w:cs="Arial"/>
          <w:b/>
          <w:sz w:val="20"/>
          <w:szCs w:val="20"/>
        </w:rPr>
        <w:t xml:space="preserve">The meeting </w:t>
      </w:r>
      <w:r w:rsidR="001B61E8" w:rsidRPr="00F16346">
        <w:rPr>
          <w:rFonts w:ascii="Tahoma" w:hAnsi="Tahoma" w:cs="Arial"/>
          <w:b/>
          <w:sz w:val="20"/>
          <w:szCs w:val="20"/>
        </w:rPr>
        <w:t xml:space="preserve">called to order at </w:t>
      </w:r>
      <w:r w:rsidR="00705F53">
        <w:rPr>
          <w:rFonts w:ascii="Tahoma" w:hAnsi="Tahoma" w:cs="Arial"/>
          <w:b/>
          <w:sz w:val="20"/>
          <w:szCs w:val="20"/>
        </w:rPr>
        <w:t>8:30</w:t>
      </w:r>
      <w:r w:rsidR="001B61E8">
        <w:rPr>
          <w:rFonts w:ascii="Tahoma" w:hAnsi="Tahoma" w:cs="Arial"/>
          <w:b/>
          <w:sz w:val="20"/>
          <w:szCs w:val="20"/>
        </w:rPr>
        <w:t xml:space="preserve"> </w:t>
      </w:r>
      <w:r w:rsidR="001B61E8" w:rsidRPr="00F16346">
        <w:rPr>
          <w:rFonts w:ascii="Tahoma" w:hAnsi="Tahoma" w:cs="Arial"/>
          <w:b/>
          <w:sz w:val="20"/>
          <w:szCs w:val="20"/>
        </w:rPr>
        <w:t>pm.</w:t>
      </w:r>
    </w:p>
    <w:p w:rsidR="001B61E8" w:rsidRPr="00F16346" w:rsidRDefault="001B61E8" w:rsidP="001B61E8">
      <w:pPr>
        <w:spacing w:after="0" w:line="240" w:lineRule="auto"/>
        <w:rPr>
          <w:rFonts w:ascii="Tahoma" w:hAnsi="Tahoma" w:cs="Arial"/>
          <w:b/>
          <w:sz w:val="20"/>
          <w:szCs w:val="20"/>
        </w:rPr>
      </w:pPr>
    </w:p>
    <w:p w:rsidR="001B61E8" w:rsidRPr="00F16346" w:rsidRDefault="001B61E8" w:rsidP="001B61E8">
      <w:pPr>
        <w:spacing w:after="0" w:line="240" w:lineRule="auto"/>
        <w:rPr>
          <w:rFonts w:ascii="Tahoma" w:hAnsi="Tahoma" w:cs="Arial"/>
          <w:b/>
          <w:sz w:val="20"/>
          <w:szCs w:val="20"/>
        </w:rPr>
      </w:pPr>
    </w:p>
    <w:p w:rsidR="001B61E8" w:rsidRPr="00F16346" w:rsidRDefault="001B61E8" w:rsidP="001B61E8">
      <w:pPr>
        <w:pStyle w:val="ListParagraph"/>
        <w:numPr>
          <w:ilvl w:val="0"/>
          <w:numId w:val="10"/>
        </w:numPr>
        <w:spacing w:after="0" w:line="240" w:lineRule="auto"/>
        <w:rPr>
          <w:rFonts w:ascii="Tahoma" w:hAnsi="Tahoma" w:cs="Arial"/>
          <w:sz w:val="20"/>
          <w:szCs w:val="20"/>
        </w:rPr>
      </w:pPr>
      <w:r w:rsidRPr="00F16346">
        <w:rPr>
          <w:rFonts w:ascii="Tahoma" w:hAnsi="Tahoma" w:cs="Arial"/>
          <w:b/>
          <w:sz w:val="20"/>
          <w:szCs w:val="20"/>
          <w:lang w:val="it-IT"/>
        </w:rPr>
        <w:t>MOTION</w:t>
      </w:r>
      <w:r w:rsidRPr="00F16346">
        <w:rPr>
          <w:rFonts w:ascii="Tahoma" w:hAnsi="Tahoma" w:cs="Arial"/>
          <w:b/>
          <w:sz w:val="20"/>
          <w:szCs w:val="20"/>
          <w:lang w:val="it-IT"/>
        </w:rPr>
        <w:tab/>
      </w:r>
      <w:r w:rsidR="007324D6" w:rsidRPr="00705F53">
        <w:rPr>
          <w:rFonts w:ascii="Tahoma" w:hAnsi="Tahoma" w:cs="Arial"/>
          <w:sz w:val="20"/>
          <w:szCs w:val="20"/>
          <w:lang w:val="it-IT"/>
        </w:rPr>
        <w:t xml:space="preserve">Rachel </w:t>
      </w:r>
      <w:r w:rsidR="00705F53" w:rsidRPr="00705F53">
        <w:rPr>
          <w:rFonts w:ascii="Tahoma" w:hAnsi="Tahoma" w:cs="Arial"/>
          <w:sz w:val="20"/>
          <w:szCs w:val="20"/>
          <w:lang w:val="it-IT"/>
        </w:rPr>
        <w:t xml:space="preserve">Chernos Lin </w:t>
      </w:r>
      <w:r w:rsidR="007324D6" w:rsidRPr="00705F53">
        <w:rPr>
          <w:rFonts w:ascii="Tahoma" w:hAnsi="Tahoma" w:cs="Arial"/>
          <w:sz w:val="20"/>
          <w:szCs w:val="20"/>
          <w:lang w:val="it-IT"/>
        </w:rPr>
        <w:t>and Natasha</w:t>
      </w:r>
      <w:r>
        <w:rPr>
          <w:rFonts w:ascii="Tahoma" w:hAnsi="Tahoma" w:cs="Arial"/>
          <w:sz w:val="20"/>
          <w:szCs w:val="20"/>
          <w:lang w:val="it-IT"/>
        </w:rPr>
        <w:t xml:space="preserve"> </w:t>
      </w:r>
      <w:r w:rsidR="00705F53">
        <w:rPr>
          <w:rFonts w:ascii="Tahoma" w:hAnsi="Tahoma" w:cs="Arial"/>
          <w:sz w:val="20"/>
          <w:szCs w:val="20"/>
          <w:lang w:val="it-IT"/>
        </w:rPr>
        <w:t>Stoddart</w:t>
      </w:r>
    </w:p>
    <w:p w:rsidR="001B61E8" w:rsidRPr="00F16346" w:rsidRDefault="001B61E8" w:rsidP="001B61E8">
      <w:pPr>
        <w:pStyle w:val="ListParagraph"/>
        <w:spacing w:after="0" w:line="240" w:lineRule="auto"/>
        <w:ind w:left="2160"/>
        <w:rPr>
          <w:rFonts w:ascii="Tahoma" w:hAnsi="Tahoma" w:cs="Arial"/>
          <w:sz w:val="20"/>
          <w:szCs w:val="20"/>
        </w:rPr>
      </w:pPr>
      <w:r w:rsidRPr="00F16346">
        <w:rPr>
          <w:rFonts w:ascii="Tahoma" w:hAnsi="Tahoma" w:cs="Arial"/>
          <w:sz w:val="20"/>
          <w:szCs w:val="20"/>
        </w:rPr>
        <w:t>Approval of the H&amp;S Association Agenda</w:t>
      </w:r>
      <w:r w:rsidRPr="00F16346">
        <w:rPr>
          <w:rFonts w:ascii="Tahoma" w:hAnsi="Tahoma" w:cs="Arial"/>
          <w:sz w:val="20"/>
          <w:szCs w:val="20"/>
        </w:rPr>
        <w:tab/>
      </w:r>
      <w:r w:rsidRPr="00F16346">
        <w:rPr>
          <w:rFonts w:ascii="Tahoma" w:hAnsi="Tahoma" w:cs="Arial"/>
          <w:sz w:val="20"/>
          <w:szCs w:val="20"/>
        </w:rPr>
        <w:tab/>
      </w:r>
      <w:r w:rsidRPr="00F16346">
        <w:rPr>
          <w:rFonts w:ascii="Tahoma" w:hAnsi="Tahoma" w:cs="Arial"/>
          <w:sz w:val="20"/>
          <w:szCs w:val="20"/>
        </w:rPr>
        <w:tab/>
      </w:r>
      <w:r>
        <w:rPr>
          <w:rFonts w:ascii="Tahoma" w:hAnsi="Tahoma" w:cs="Arial"/>
          <w:sz w:val="20"/>
          <w:szCs w:val="20"/>
        </w:rPr>
        <w:tab/>
      </w:r>
      <w:r w:rsidRPr="00F16346">
        <w:rPr>
          <w:rFonts w:ascii="Tahoma" w:hAnsi="Tahoma" w:cs="Arial"/>
          <w:sz w:val="20"/>
          <w:szCs w:val="20"/>
        </w:rPr>
        <w:t>CARRIED</w:t>
      </w:r>
    </w:p>
    <w:p w:rsidR="001B61E8" w:rsidRPr="00F16346" w:rsidRDefault="001B61E8" w:rsidP="001B61E8">
      <w:pPr>
        <w:pStyle w:val="ListParagraph"/>
        <w:spacing w:after="0" w:line="240" w:lineRule="auto"/>
        <w:ind w:left="1800" w:firstLine="360"/>
        <w:rPr>
          <w:rFonts w:ascii="Tahoma" w:hAnsi="Tahoma" w:cs="Arial"/>
          <w:sz w:val="20"/>
          <w:szCs w:val="20"/>
        </w:rPr>
      </w:pPr>
    </w:p>
    <w:p w:rsidR="001B61E8" w:rsidRPr="00F16346" w:rsidRDefault="001B61E8" w:rsidP="001B61E8">
      <w:pPr>
        <w:pStyle w:val="ListParagraph"/>
        <w:numPr>
          <w:ilvl w:val="0"/>
          <w:numId w:val="10"/>
        </w:numPr>
        <w:spacing w:after="0" w:line="240" w:lineRule="auto"/>
        <w:rPr>
          <w:rFonts w:ascii="Tahoma" w:hAnsi="Tahoma" w:cs="Arial"/>
          <w:b/>
          <w:sz w:val="20"/>
          <w:szCs w:val="20"/>
        </w:rPr>
      </w:pPr>
      <w:r w:rsidRPr="00F16346">
        <w:rPr>
          <w:rFonts w:ascii="Tahoma" w:hAnsi="Tahoma" w:cs="Arial"/>
          <w:b/>
          <w:sz w:val="20"/>
          <w:szCs w:val="20"/>
        </w:rPr>
        <w:t>MOTION</w:t>
      </w:r>
      <w:r w:rsidRPr="00F16346">
        <w:rPr>
          <w:rFonts w:ascii="Tahoma" w:hAnsi="Tahoma" w:cs="Arial"/>
          <w:b/>
          <w:sz w:val="20"/>
          <w:szCs w:val="20"/>
        </w:rPr>
        <w:tab/>
      </w:r>
      <w:r w:rsidR="00705F53" w:rsidRPr="00705F53">
        <w:rPr>
          <w:rFonts w:ascii="Tahoma" w:hAnsi="Tahoma" w:cs="Arial"/>
          <w:sz w:val="20"/>
          <w:szCs w:val="20"/>
        </w:rPr>
        <w:t xml:space="preserve">Allison </w:t>
      </w:r>
      <w:r w:rsidR="007324D6" w:rsidRPr="00705F53">
        <w:rPr>
          <w:rFonts w:ascii="Tahoma" w:hAnsi="Tahoma" w:cs="Arial"/>
          <w:sz w:val="20"/>
          <w:szCs w:val="20"/>
        </w:rPr>
        <w:t>Dixon</w:t>
      </w:r>
      <w:r w:rsidR="0069100C" w:rsidRPr="00705F53">
        <w:rPr>
          <w:rFonts w:ascii="Tahoma" w:hAnsi="Tahoma" w:cs="Arial"/>
          <w:sz w:val="20"/>
          <w:szCs w:val="20"/>
        </w:rPr>
        <w:t xml:space="preserve">, seconded </w:t>
      </w:r>
      <w:proofErr w:type="spellStart"/>
      <w:r w:rsidR="007324D6" w:rsidRPr="00705F53">
        <w:rPr>
          <w:rFonts w:ascii="Tahoma" w:hAnsi="Tahoma" w:cs="Arial"/>
          <w:sz w:val="20"/>
          <w:szCs w:val="20"/>
        </w:rPr>
        <w:t>Melyssa</w:t>
      </w:r>
      <w:proofErr w:type="spellEnd"/>
      <w:r w:rsidR="00705F53" w:rsidRPr="00705F53">
        <w:rPr>
          <w:rFonts w:ascii="Tahoma" w:hAnsi="Tahoma" w:cs="Arial"/>
          <w:sz w:val="20"/>
          <w:szCs w:val="20"/>
        </w:rPr>
        <w:t xml:space="preserve"> Hollister</w:t>
      </w:r>
    </w:p>
    <w:p w:rsidR="001A4C92" w:rsidRDefault="001B61E8" w:rsidP="001B61E8">
      <w:r>
        <w:rPr>
          <w:rFonts w:ascii="Tahoma" w:hAnsi="Tahoma" w:cs="Arial"/>
          <w:sz w:val="20"/>
          <w:szCs w:val="20"/>
        </w:rPr>
        <w:t xml:space="preserve">                                  </w:t>
      </w:r>
      <w:r w:rsidRPr="00F16346">
        <w:rPr>
          <w:rFonts w:ascii="Tahoma" w:hAnsi="Tahoma" w:cs="Arial"/>
          <w:sz w:val="20"/>
          <w:szCs w:val="20"/>
        </w:rPr>
        <w:t xml:space="preserve">Approval of H&amp;S Association </w:t>
      </w:r>
      <w:r>
        <w:rPr>
          <w:rFonts w:ascii="Tahoma" w:hAnsi="Tahoma" w:cs="Arial"/>
          <w:sz w:val="20"/>
          <w:szCs w:val="20"/>
        </w:rPr>
        <w:t xml:space="preserve">Minutes from </w:t>
      </w:r>
      <w:r w:rsidR="00705F53">
        <w:rPr>
          <w:rFonts w:ascii="Tahoma" w:hAnsi="Tahoma" w:cs="Arial"/>
          <w:sz w:val="20"/>
          <w:szCs w:val="20"/>
        </w:rPr>
        <w:t>May 29</w:t>
      </w:r>
      <w:r w:rsidR="00705F53" w:rsidRPr="00B511D5">
        <w:rPr>
          <w:rFonts w:ascii="Tahoma" w:hAnsi="Tahoma" w:cs="Arial"/>
          <w:sz w:val="20"/>
          <w:szCs w:val="20"/>
          <w:vertAlign w:val="superscript"/>
        </w:rPr>
        <w:t>th</w:t>
      </w:r>
      <w:r w:rsidR="00705F53">
        <w:rPr>
          <w:rFonts w:ascii="Tahoma" w:hAnsi="Tahoma" w:cs="Arial"/>
          <w:sz w:val="20"/>
          <w:szCs w:val="20"/>
        </w:rPr>
        <w:t>, 2018</w:t>
      </w:r>
      <w:r w:rsidR="00705F53">
        <w:rPr>
          <w:rFonts w:ascii="Tahoma" w:hAnsi="Tahoma" w:cs="Arial"/>
          <w:sz w:val="20"/>
          <w:szCs w:val="20"/>
        </w:rPr>
        <w:tab/>
      </w:r>
      <w:r>
        <w:rPr>
          <w:rFonts w:ascii="Tahoma" w:hAnsi="Tahoma" w:cs="Arial"/>
          <w:sz w:val="20"/>
          <w:szCs w:val="20"/>
        </w:rPr>
        <w:t>CARRIED</w:t>
      </w:r>
      <w:r>
        <w:rPr>
          <w:rFonts w:ascii="Tahoma" w:hAnsi="Tahoma" w:cs="Arial"/>
          <w:sz w:val="20"/>
          <w:szCs w:val="20"/>
        </w:rPr>
        <w:tab/>
      </w:r>
    </w:p>
    <w:p w:rsidR="001A4C92" w:rsidRDefault="001A4C92"/>
    <w:tbl>
      <w:tblPr>
        <w:tblStyle w:val="PlainTable31"/>
        <w:tblW w:w="0" w:type="auto"/>
        <w:tblLook w:val="04A0" w:firstRow="1" w:lastRow="0" w:firstColumn="1" w:lastColumn="0" w:noHBand="0" w:noVBand="1"/>
      </w:tblPr>
      <w:tblGrid>
        <w:gridCol w:w="2250"/>
        <w:gridCol w:w="7100"/>
      </w:tblGrid>
      <w:tr w:rsidR="001A4C92" w:rsidTr="00E06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rsidR="001A4C92" w:rsidRDefault="00705F53" w:rsidP="00E060EF">
            <w:r>
              <w:t>Agenda #1</w:t>
            </w:r>
            <w:r w:rsidR="001A4C92">
              <w:t xml:space="preserve">:  </w:t>
            </w:r>
          </w:p>
        </w:tc>
        <w:tc>
          <w:tcPr>
            <w:tcW w:w="7100" w:type="dxa"/>
          </w:tcPr>
          <w:p w:rsidR="001A4C92" w:rsidRDefault="00EF5219" w:rsidP="007324D6">
            <w:pPr>
              <w:cnfStyle w:val="100000000000" w:firstRow="1" w:lastRow="0" w:firstColumn="0" w:lastColumn="0" w:oddVBand="0" w:evenVBand="0" w:oddHBand="0" w:evenHBand="0" w:firstRowFirstColumn="0" w:firstRowLastColumn="0" w:lastRowFirstColumn="0" w:lastRowLastColumn="0"/>
            </w:pPr>
            <w:r>
              <w:t xml:space="preserve">H&amp;S association Financials – </w:t>
            </w:r>
            <w:r w:rsidR="007324D6">
              <w:t>Sharon</w:t>
            </w:r>
            <w:r w:rsidR="00705F53">
              <w:t xml:space="preserve"> Kreiger</w:t>
            </w:r>
          </w:p>
        </w:tc>
      </w:tr>
      <w:tr w:rsidR="001A4C92" w:rsidTr="00E0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1A4C92" w:rsidRDefault="001A4C92" w:rsidP="00E060EF">
            <w:r>
              <w:t>Discussion:</w:t>
            </w:r>
          </w:p>
        </w:tc>
        <w:tc>
          <w:tcPr>
            <w:tcW w:w="7100" w:type="dxa"/>
          </w:tcPr>
          <w:p w:rsidR="006D0CC0" w:rsidRDefault="007324D6"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As of 18</w:t>
            </w:r>
            <w:r w:rsidRPr="007324D6">
              <w:rPr>
                <w:vertAlign w:val="superscript"/>
              </w:rPr>
              <w:t>th</w:t>
            </w:r>
            <w:r w:rsidR="00705F53">
              <w:t xml:space="preserve"> of </w:t>
            </w:r>
            <w:proofErr w:type="gramStart"/>
            <w:r w:rsidR="00705F53">
              <w:t>June</w:t>
            </w:r>
            <w:proofErr w:type="gramEnd"/>
            <w:r>
              <w:t xml:space="preserve"> </w:t>
            </w:r>
            <w:r w:rsidR="00705F53">
              <w:t xml:space="preserve">the financials </w:t>
            </w:r>
            <w:r>
              <w:t xml:space="preserve">reflect $62, 000 to the school today. </w:t>
            </w:r>
          </w:p>
          <w:p w:rsidR="007324D6" w:rsidRDefault="00705F53"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We</w:t>
            </w:r>
            <w:r w:rsidR="007324D6">
              <w:t xml:space="preserve"> think </w:t>
            </w:r>
            <w:r>
              <w:t xml:space="preserve">there </w:t>
            </w:r>
            <w:r w:rsidR="007324D6">
              <w:t>will</w:t>
            </w:r>
            <w:r>
              <w:t xml:space="preserve"> be</w:t>
            </w:r>
            <w:r w:rsidR="007324D6">
              <w:t xml:space="preserve"> </w:t>
            </w:r>
            <w:r w:rsidR="00877D72">
              <w:t>$</w:t>
            </w:r>
            <w:r>
              <w:t>3000.</w:t>
            </w:r>
            <w:r w:rsidR="007324D6">
              <w:t xml:space="preserve"> </w:t>
            </w:r>
          </w:p>
          <w:p w:rsidR="007324D6" w:rsidRDefault="00705F53"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Community disbursements is 7% which is $4790</w:t>
            </w:r>
          </w:p>
          <w:p w:rsidR="00E248BC" w:rsidRDefault="00705F53"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Proposal for community disbarments made by </w:t>
            </w:r>
            <w:r w:rsidR="00877D72">
              <w:t>Rachel</w:t>
            </w:r>
            <w:r>
              <w:t xml:space="preserve"> </w:t>
            </w:r>
            <w:proofErr w:type="spellStart"/>
            <w:r>
              <w:t>Chernos</w:t>
            </w:r>
            <w:proofErr w:type="spellEnd"/>
            <w:r>
              <w:t xml:space="preserve"> Lin for</w:t>
            </w:r>
            <w:r w:rsidR="00E248BC">
              <w:t xml:space="preserve"> People for Education and </w:t>
            </w:r>
            <w:proofErr w:type="spellStart"/>
            <w:r w:rsidR="00E248BC">
              <w:t>Thorncliff</w:t>
            </w:r>
            <w:proofErr w:type="spellEnd"/>
            <w:r w:rsidR="00E248BC">
              <w:t xml:space="preserve"> snack program. </w:t>
            </w:r>
          </w:p>
          <w:p w:rsidR="00877D72" w:rsidRDefault="00877D72"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Suggestion of $750 </w:t>
            </w:r>
            <w:r w:rsidR="00E248BC">
              <w:t xml:space="preserve">to People for Education </w:t>
            </w:r>
            <w:r>
              <w:t xml:space="preserve">and balance to </w:t>
            </w:r>
            <w:proofErr w:type="spellStart"/>
            <w:r>
              <w:t>Thorncliff’s</w:t>
            </w:r>
            <w:proofErr w:type="spellEnd"/>
            <w:r>
              <w:t xml:space="preserve"> midmorning snack.  </w:t>
            </w:r>
          </w:p>
          <w:p w:rsidR="00877D72" w:rsidRDefault="00877D72"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P</w:t>
            </w:r>
            <w:r w:rsidR="00E248BC">
              <w:t>roposal Same about as last year</w:t>
            </w:r>
          </w:p>
          <w:p w:rsidR="00877D72" w:rsidRDefault="00877D72"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 Vote: passed. </w:t>
            </w:r>
          </w:p>
          <w:p w:rsidR="005367DE" w:rsidRDefault="002E322B" w:rsidP="007D78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Presentation of the </w:t>
            </w:r>
            <w:proofErr w:type="spellStart"/>
            <w:r>
              <w:t>Cheque</w:t>
            </w:r>
            <w:proofErr w:type="spellEnd"/>
            <w:r>
              <w:t xml:space="preserve"> $62875.00</w:t>
            </w:r>
            <w:r w:rsidR="00E248BC">
              <w:t xml:space="preserve"> from the Home and School to Administration</w:t>
            </w:r>
          </w:p>
        </w:tc>
      </w:tr>
    </w:tbl>
    <w:p w:rsidR="00AD037D" w:rsidRDefault="00AD037D" w:rsidP="00AD037D">
      <w:pPr>
        <w:tabs>
          <w:tab w:val="left" w:pos="720"/>
          <w:tab w:val="left" w:pos="1440"/>
          <w:tab w:val="left" w:pos="1985"/>
        </w:tabs>
        <w:spacing w:after="0" w:line="240" w:lineRule="auto"/>
        <w:rPr>
          <w:rFonts w:ascii="Tahoma" w:hAnsi="Tahoma" w:cs="Arial"/>
          <w:b/>
          <w:sz w:val="20"/>
          <w:szCs w:val="20"/>
        </w:rPr>
      </w:pPr>
    </w:p>
    <w:p w:rsidR="006D0CC0" w:rsidRDefault="002E322B" w:rsidP="00AD037D">
      <w:pPr>
        <w:tabs>
          <w:tab w:val="left" w:pos="720"/>
          <w:tab w:val="left" w:pos="1440"/>
          <w:tab w:val="left" w:pos="1985"/>
        </w:tabs>
        <w:spacing w:after="0" w:line="240" w:lineRule="auto"/>
        <w:rPr>
          <w:rFonts w:ascii="Tahoma" w:hAnsi="Tahoma" w:cs="Arial"/>
          <w:b/>
          <w:sz w:val="20"/>
          <w:szCs w:val="20"/>
        </w:rPr>
      </w:pPr>
      <w:r>
        <w:rPr>
          <w:rFonts w:ascii="Tahoma" w:hAnsi="Tahoma" w:cs="Arial"/>
          <w:b/>
          <w:sz w:val="20"/>
          <w:szCs w:val="20"/>
        </w:rPr>
        <w:t>Good byes</w:t>
      </w:r>
      <w:r w:rsidR="00705F53">
        <w:rPr>
          <w:rFonts w:ascii="Tahoma" w:hAnsi="Tahoma" w:cs="Arial"/>
          <w:b/>
          <w:sz w:val="20"/>
          <w:szCs w:val="20"/>
        </w:rPr>
        <w:t xml:space="preserve"> to our dedicated exec members who are moving on: </w:t>
      </w:r>
      <w:r>
        <w:rPr>
          <w:rFonts w:ascii="Tahoma" w:hAnsi="Tahoma" w:cs="Arial"/>
          <w:b/>
          <w:sz w:val="20"/>
          <w:szCs w:val="20"/>
        </w:rPr>
        <w:t xml:space="preserve">Sharon </w:t>
      </w:r>
      <w:proofErr w:type="spellStart"/>
      <w:r>
        <w:rPr>
          <w:rFonts w:ascii="Tahoma" w:hAnsi="Tahoma" w:cs="Arial"/>
          <w:b/>
          <w:sz w:val="20"/>
          <w:szCs w:val="20"/>
        </w:rPr>
        <w:t>Kreiger</w:t>
      </w:r>
      <w:proofErr w:type="spellEnd"/>
      <w:r>
        <w:rPr>
          <w:rFonts w:ascii="Tahoma" w:hAnsi="Tahoma" w:cs="Arial"/>
          <w:b/>
          <w:sz w:val="20"/>
          <w:szCs w:val="20"/>
        </w:rPr>
        <w:t xml:space="preserve">, Val Cooke, Heidi </w:t>
      </w:r>
      <w:proofErr w:type="spellStart"/>
      <w:r>
        <w:rPr>
          <w:rFonts w:ascii="Tahoma" w:hAnsi="Tahoma" w:cs="Arial"/>
          <w:b/>
          <w:sz w:val="20"/>
          <w:szCs w:val="20"/>
        </w:rPr>
        <w:t>Badjcar</w:t>
      </w:r>
      <w:proofErr w:type="spellEnd"/>
      <w:r>
        <w:rPr>
          <w:rFonts w:ascii="Tahoma" w:hAnsi="Tahoma" w:cs="Arial"/>
          <w:b/>
          <w:sz w:val="20"/>
          <w:szCs w:val="20"/>
        </w:rPr>
        <w:t>, and Amy White.</w:t>
      </w:r>
      <w:r w:rsidR="00705F53">
        <w:rPr>
          <w:rFonts w:ascii="Tahoma" w:hAnsi="Tahoma" w:cs="Arial"/>
          <w:b/>
          <w:sz w:val="20"/>
          <w:szCs w:val="20"/>
        </w:rPr>
        <w:t xml:space="preserve">  Thanks for all your hard work! </w:t>
      </w:r>
    </w:p>
    <w:p w:rsidR="00505AE2" w:rsidRDefault="00505AE2" w:rsidP="00AD037D">
      <w:pPr>
        <w:tabs>
          <w:tab w:val="left" w:pos="720"/>
          <w:tab w:val="left" w:pos="1440"/>
          <w:tab w:val="left" w:pos="1985"/>
        </w:tabs>
        <w:spacing w:after="0" w:line="240" w:lineRule="auto"/>
        <w:rPr>
          <w:rFonts w:ascii="Tahoma" w:hAnsi="Tahoma" w:cs="Arial"/>
          <w:b/>
          <w:sz w:val="20"/>
          <w:szCs w:val="20"/>
        </w:rPr>
      </w:pPr>
    </w:p>
    <w:p w:rsidR="006D0CC0" w:rsidRDefault="006D0CC0" w:rsidP="00AD037D">
      <w:pPr>
        <w:tabs>
          <w:tab w:val="left" w:pos="720"/>
          <w:tab w:val="left" w:pos="1440"/>
          <w:tab w:val="left" w:pos="1985"/>
        </w:tabs>
        <w:spacing w:after="0" w:line="240" w:lineRule="auto"/>
        <w:rPr>
          <w:rFonts w:ascii="Tahoma" w:hAnsi="Tahoma" w:cs="Arial"/>
          <w:b/>
          <w:sz w:val="20"/>
          <w:szCs w:val="20"/>
        </w:rPr>
      </w:pPr>
    </w:p>
    <w:p w:rsidR="00AD037D" w:rsidRPr="00AD037D" w:rsidRDefault="00AD037D" w:rsidP="00AD037D">
      <w:pPr>
        <w:tabs>
          <w:tab w:val="left" w:pos="720"/>
          <w:tab w:val="left" w:pos="1440"/>
          <w:tab w:val="left" w:pos="1985"/>
        </w:tabs>
        <w:spacing w:after="0" w:line="240" w:lineRule="auto"/>
        <w:rPr>
          <w:rFonts w:ascii="Tahoma" w:hAnsi="Tahoma" w:cs="Arial"/>
          <w:sz w:val="20"/>
          <w:szCs w:val="20"/>
        </w:rPr>
      </w:pPr>
      <w:r w:rsidRPr="00AD037D">
        <w:rPr>
          <w:rFonts w:ascii="Tahoma" w:hAnsi="Tahoma" w:cs="Arial"/>
          <w:b/>
          <w:sz w:val="20"/>
          <w:szCs w:val="20"/>
        </w:rPr>
        <w:t>MOTION</w:t>
      </w:r>
      <w:r w:rsidRPr="00AD037D">
        <w:rPr>
          <w:rFonts w:ascii="Tahoma" w:hAnsi="Tahoma" w:cs="Arial"/>
          <w:sz w:val="20"/>
          <w:szCs w:val="20"/>
        </w:rPr>
        <w:tab/>
      </w:r>
      <w:r w:rsidRPr="00AD037D">
        <w:rPr>
          <w:rFonts w:ascii="Tahoma" w:hAnsi="Tahoma" w:cs="Arial"/>
          <w:sz w:val="20"/>
          <w:szCs w:val="20"/>
        </w:rPr>
        <w:tab/>
        <w:t xml:space="preserve"> </w:t>
      </w:r>
      <w:r w:rsidR="00705F53">
        <w:rPr>
          <w:rFonts w:ascii="Tahoma" w:hAnsi="Tahoma" w:cs="Arial"/>
          <w:sz w:val="20"/>
          <w:szCs w:val="20"/>
        </w:rPr>
        <w:t>Jen Meyerhoffer</w:t>
      </w:r>
      <w:r w:rsidR="00877D72">
        <w:rPr>
          <w:rFonts w:ascii="Tahoma" w:hAnsi="Tahoma" w:cs="Arial"/>
          <w:sz w:val="20"/>
          <w:szCs w:val="20"/>
        </w:rPr>
        <w:t xml:space="preserve"> seconded Doug</w:t>
      </w:r>
      <w:r w:rsidR="00152519">
        <w:rPr>
          <w:rFonts w:ascii="Tahoma" w:hAnsi="Tahoma" w:cs="Arial"/>
          <w:sz w:val="20"/>
          <w:szCs w:val="20"/>
        </w:rPr>
        <w:t xml:space="preserve">  </w:t>
      </w:r>
      <w:bookmarkStart w:id="0" w:name="_GoBack"/>
      <w:bookmarkEnd w:id="0"/>
      <w:r w:rsidR="00152519">
        <w:rPr>
          <w:rFonts w:ascii="Tahoma" w:hAnsi="Tahoma" w:cs="Arial"/>
          <w:sz w:val="20"/>
          <w:szCs w:val="20"/>
        </w:rPr>
        <w:t xml:space="preserve">         </w:t>
      </w:r>
      <w:r w:rsidRPr="00AD037D">
        <w:rPr>
          <w:rFonts w:ascii="Tahoma" w:hAnsi="Tahoma" w:cs="Arial"/>
          <w:sz w:val="20"/>
          <w:szCs w:val="20"/>
        </w:rPr>
        <w:t xml:space="preserve">          </w:t>
      </w:r>
      <w:r w:rsidR="00C234AA">
        <w:rPr>
          <w:rFonts w:ascii="Tahoma" w:hAnsi="Tahoma" w:cs="Arial"/>
          <w:sz w:val="20"/>
          <w:szCs w:val="20"/>
        </w:rPr>
        <w:t xml:space="preserve">                 </w:t>
      </w:r>
      <w:r w:rsidR="00E248BC">
        <w:rPr>
          <w:rFonts w:ascii="Tahoma" w:hAnsi="Tahoma" w:cs="Arial"/>
          <w:sz w:val="20"/>
          <w:szCs w:val="20"/>
        </w:rPr>
        <w:t xml:space="preserve">  </w:t>
      </w:r>
      <w:r w:rsidRPr="00AD037D">
        <w:rPr>
          <w:rFonts w:ascii="Tahoma" w:hAnsi="Tahoma" w:cs="Arial"/>
          <w:sz w:val="20"/>
          <w:szCs w:val="20"/>
        </w:rPr>
        <w:t>CARRIED</w:t>
      </w:r>
    </w:p>
    <w:p w:rsidR="00AD037D" w:rsidRDefault="004E2332" w:rsidP="004E2332">
      <w:pPr>
        <w:spacing w:after="0" w:line="240" w:lineRule="auto"/>
        <w:ind w:firstLine="720"/>
        <w:rPr>
          <w:rFonts w:ascii="Tahoma" w:hAnsi="Tahoma" w:cs="Arial"/>
          <w:sz w:val="20"/>
          <w:szCs w:val="20"/>
        </w:rPr>
      </w:pPr>
      <w:r>
        <w:rPr>
          <w:rFonts w:ascii="Tahoma" w:hAnsi="Tahoma" w:cs="Arial"/>
          <w:sz w:val="20"/>
          <w:szCs w:val="20"/>
        </w:rPr>
        <w:t xml:space="preserve">                      </w:t>
      </w:r>
      <w:proofErr w:type="gramStart"/>
      <w:r w:rsidR="00AD037D" w:rsidRPr="004E2332">
        <w:rPr>
          <w:rFonts w:ascii="Tahoma" w:hAnsi="Tahoma" w:cs="Arial"/>
          <w:sz w:val="20"/>
          <w:szCs w:val="20"/>
        </w:rPr>
        <w:t>to</w:t>
      </w:r>
      <w:proofErr w:type="gramEnd"/>
      <w:r w:rsidR="00AD037D" w:rsidRPr="004E2332">
        <w:rPr>
          <w:rFonts w:ascii="Tahoma" w:hAnsi="Tahoma" w:cs="Arial"/>
          <w:sz w:val="20"/>
          <w:szCs w:val="20"/>
        </w:rPr>
        <w:t xml:space="preserve"> approve financials</w:t>
      </w:r>
    </w:p>
    <w:p w:rsidR="00877D72" w:rsidRDefault="00877D72" w:rsidP="004E2332">
      <w:pPr>
        <w:spacing w:after="0" w:line="240" w:lineRule="auto"/>
        <w:ind w:firstLine="720"/>
        <w:rPr>
          <w:rFonts w:ascii="Tahoma" w:hAnsi="Tahoma" w:cs="Arial"/>
          <w:sz w:val="20"/>
          <w:szCs w:val="20"/>
        </w:rPr>
      </w:pPr>
    </w:p>
    <w:p w:rsidR="00877D72" w:rsidRDefault="00877D72" w:rsidP="00877D72">
      <w:pPr>
        <w:spacing w:after="0" w:line="240" w:lineRule="auto"/>
        <w:jc w:val="both"/>
        <w:rPr>
          <w:rFonts w:ascii="Tahoma" w:hAnsi="Tahoma" w:cs="Arial"/>
          <w:b/>
          <w:sz w:val="20"/>
          <w:szCs w:val="20"/>
        </w:rPr>
      </w:pPr>
      <w:r w:rsidRPr="00AD037D">
        <w:rPr>
          <w:rFonts w:ascii="Tahoma" w:hAnsi="Tahoma" w:cs="Arial"/>
          <w:b/>
          <w:sz w:val="20"/>
          <w:szCs w:val="20"/>
        </w:rPr>
        <w:t>MOTION</w:t>
      </w:r>
      <w:r>
        <w:rPr>
          <w:rFonts w:ascii="Tahoma" w:hAnsi="Tahoma" w:cs="Arial"/>
          <w:b/>
          <w:sz w:val="20"/>
          <w:szCs w:val="20"/>
        </w:rPr>
        <w:tab/>
      </w:r>
      <w:r>
        <w:rPr>
          <w:rFonts w:ascii="Tahoma" w:hAnsi="Tahoma" w:cs="Arial"/>
          <w:b/>
          <w:sz w:val="20"/>
          <w:szCs w:val="20"/>
        </w:rPr>
        <w:tab/>
      </w:r>
      <w:r w:rsidR="00E248BC">
        <w:rPr>
          <w:rFonts w:ascii="Tahoma" w:hAnsi="Tahoma" w:cs="Arial"/>
          <w:sz w:val="20"/>
          <w:szCs w:val="20"/>
        </w:rPr>
        <w:t xml:space="preserve">Rachel </w:t>
      </w:r>
      <w:proofErr w:type="spellStart"/>
      <w:r w:rsidR="00E248BC">
        <w:rPr>
          <w:rFonts w:ascii="Tahoma" w:hAnsi="Tahoma" w:cs="Arial"/>
          <w:sz w:val="20"/>
          <w:szCs w:val="20"/>
        </w:rPr>
        <w:t>Chernos</w:t>
      </w:r>
      <w:proofErr w:type="spellEnd"/>
      <w:r w:rsidR="00E248BC">
        <w:rPr>
          <w:rFonts w:ascii="Tahoma" w:hAnsi="Tahoma" w:cs="Arial"/>
          <w:sz w:val="20"/>
          <w:szCs w:val="20"/>
        </w:rPr>
        <w:t xml:space="preserve"> Lin and Doug</w:t>
      </w:r>
      <w:r w:rsidR="00E248BC">
        <w:rPr>
          <w:rFonts w:ascii="Tahoma" w:hAnsi="Tahoma" w:cs="Arial"/>
          <w:sz w:val="20"/>
          <w:szCs w:val="20"/>
        </w:rPr>
        <w:tab/>
      </w:r>
      <w:r w:rsidR="00E248BC">
        <w:rPr>
          <w:rFonts w:ascii="Tahoma" w:hAnsi="Tahoma" w:cs="Arial"/>
          <w:sz w:val="20"/>
          <w:szCs w:val="20"/>
        </w:rPr>
        <w:tab/>
      </w:r>
      <w:r w:rsidR="00E248BC">
        <w:rPr>
          <w:rFonts w:ascii="Tahoma" w:hAnsi="Tahoma" w:cs="Arial"/>
          <w:sz w:val="20"/>
          <w:szCs w:val="20"/>
        </w:rPr>
        <w:tab/>
      </w:r>
      <w:r>
        <w:rPr>
          <w:rFonts w:ascii="Tahoma" w:hAnsi="Tahoma" w:cs="Arial"/>
          <w:sz w:val="20"/>
          <w:szCs w:val="20"/>
        </w:rPr>
        <w:tab/>
        <w:t xml:space="preserve">   </w:t>
      </w:r>
      <w:r w:rsidR="00E248BC" w:rsidRPr="00AD037D">
        <w:rPr>
          <w:rFonts w:ascii="Tahoma" w:hAnsi="Tahoma" w:cs="Arial"/>
          <w:sz w:val="20"/>
          <w:szCs w:val="20"/>
        </w:rPr>
        <w:t>CARRIED</w:t>
      </w:r>
    </w:p>
    <w:p w:rsidR="00877D72" w:rsidRPr="004E2332" w:rsidRDefault="00E248BC" w:rsidP="00877D72">
      <w:pPr>
        <w:spacing w:after="0" w:line="240" w:lineRule="auto"/>
        <w:ind w:left="1440" w:firstLine="720"/>
        <w:jc w:val="both"/>
        <w:rPr>
          <w:rFonts w:ascii="Tahoma" w:hAnsi="Tahoma" w:cs="Arial"/>
          <w:sz w:val="20"/>
          <w:szCs w:val="20"/>
        </w:rPr>
      </w:pPr>
      <w:r>
        <w:rPr>
          <w:rFonts w:ascii="Tahoma" w:hAnsi="Tahoma" w:cs="Arial"/>
          <w:sz w:val="20"/>
          <w:szCs w:val="20"/>
        </w:rPr>
        <w:t xml:space="preserve"> </w:t>
      </w:r>
      <w:proofErr w:type="gramStart"/>
      <w:r>
        <w:rPr>
          <w:rFonts w:ascii="Tahoma" w:hAnsi="Tahoma" w:cs="Arial"/>
          <w:sz w:val="20"/>
          <w:szCs w:val="20"/>
        </w:rPr>
        <w:t>to</w:t>
      </w:r>
      <w:proofErr w:type="gramEnd"/>
      <w:r>
        <w:rPr>
          <w:rFonts w:ascii="Tahoma" w:hAnsi="Tahoma" w:cs="Arial"/>
          <w:sz w:val="20"/>
          <w:szCs w:val="20"/>
        </w:rPr>
        <w:t xml:space="preserve"> approve community disbursements</w:t>
      </w:r>
      <w:r w:rsidR="00877D72">
        <w:rPr>
          <w:rFonts w:ascii="Tahoma" w:hAnsi="Tahoma" w:cs="Arial"/>
          <w:sz w:val="20"/>
          <w:szCs w:val="20"/>
        </w:rPr>
        <w:t xml:space="preserve"> </w:t>
      </w:r>
    </w:p>
    <w:p w:rsidR="00AD037D" w:rsidRDefault="00AD037D" w:rsidP="00AD037D">
      <w:pPr>
        <w:pStyle w:val="ListParagraph"/>
        <w:spacing w:after="0" w:line="240" w:lineRule="auto"/>
        <w:rPr>
          <w:rFonts w:ascii="Tahoma" w:hAnsi="Tahoma" w:cs="Arial"/>
          <w:sz w:val="20"/>
          <w:szCs w:val="20"/>
        </w:rPr>
      </w:pPr>
    </w:p>
    <w:p w:rsidR="0064686C" w:rsidRDefault="00AD037D" w:rsidP="00AD037D">
      <w:pPr>
        <w:spacing w:after="0" w:line="240" w:lineRule="auto"/>
        <w:rPr>
          <w:rFonts w:ascii="Tahoma" w:hAnsi="Tahoma" w:cs="Arial"/>
          <w:sz w:val="20"/>
          <w:szCs w:val="20"/>
        </w:rPr>
      </w:pPr>
      <w:r w:rsidRPr="00AD037D">
        <w:rPr>
          <w:rFonts w:ascii="Tahoma" w:hAnsi="Tahoma" w:cs="Arial"/>
          <w:b/>
          <w:sz w:val="20"/>
          <w:szCs w:val="20"/>
        </w:rPr>
        <w:t xml:space="preserve">MOTION    </w:t>
      </w:r>
      <w:r w:rsidRPr="00AD037D">
        <w:rPr>
          <w:rFonts w:ascii="Tahoma" w:hAnsi="Tahoma" w:cs="Arial"/>
          <w:sz w:val="20"/>
          <w:szCs w:val="20"/>
        </w:rPr>
        <w:t xml:space="preserve">         </w:t>
      </w:r>
      <w:r w:rsidR="00C234AA">
        <w:rPr>
          <w:rFonts w:ascii="Tahoma" w:hAnsi="Tahoma" w:cs="Arial"/>
          <w:sz w:val="20"/>
          <w:szCs w:val="20"/>
        </w:rPr>
        <w:t xml:space="preserve">        </w:t>
      </w:r>
      <w:r w:rsidR="00CF24A4">
        <w:rPr>
          <w:rFonts w:ascii="Tahoma" w:hAnsi="Tahoma" w:cs="Arial"/>
          <w:sz w:val="20"/>
          <w:szCs w:val="20"/>
        </w:rPr>
        <w:t>Jen M</w:t>
      </w:r>
      <w:r w:rsidR="00E248BC">
        <w:rPr>
          <w:rFonts w:ascii="Tahoma" w:hAnsi="Tahoma" w:cs="Arial"/>
          <w:sz w:val="20"/>
          <w:szCs w:val="20"/>
        </w:rPr>
        <w:t>e</w:t>
      </w:r>
      <w:r w:rsidR="00CF24A4">
        <w:rPr>
          <w:rFonts w:ascii="Tahoma" w:hAnsi="Tahoma" w:cs="Arial"/>
          <w:sz w:val="20"/>
          <w:szCs w:val="20"/>
        </w:rPr>
        <w:t xml:space="preserve">yerhoffer, seconded by </w:t>
      </w:r>
      <w:r w:rsidR="00E248BC">
        <w:rPr>
          <w:rFonts w:ascii="Tahoma" w:hAnsi="Tahoma" w:cs="Arial"/>
          <w:sz w:val="20"/>
          <w:szCs w:val="20"/>
        </w:rPr>
        <w:t>Allison Wesley</w:t>
      </w:r>
      <w:r w:rsidR="00E248BC">
        <w:rPr>
          <w:rFonts w:ascii="Tahoma" w:hAnsi="Tahoma" w:cs="Arial"/>
          <w:sz w:val="20"/>
          <w:szCs w:val="20"/>
        </w:rPr>
        <w:tab/>
      </w:r>
      <w:r w:rsidR="00877D72">
        <w:rPr>
          <w:rFonts w:ascii="Tahoma" w:hAnsi="Tahoma" w:cs="Arial"/>
          <w:sz w:val="20"/>
          <w:szCs w:val="20"/>
        </w:rPr>
        <w:t xml:space="preserve"> </w:t>
      </w:r>
      <w:r w:rsidR="00E248BC">
        <w:rPr>
          <w:rFonts w:ascii="Tahoma" w:hAnsi="Tahoma" w:cs="Arial"/>
          <w:sz w:val="20"/>
          <w:szCs w:val="20"/>
        </w:rPr>
        <w:tab/>
        <w:t xml:space="preserve">  </w:t>
      </w:r>
      <w:r w:rsidR="00877D72">
        <w:rPr>
          <w:rFonts w:ascii="Tahoma" w:hAnsi="Tahoma" w:cs="Arial"/>
          <w:sz w:val="20"/>
          <w:szCs w:val="20"/>
        </w:rPr>
        <w:t xml:space="preserve"> </w:t>
      </w:r>
      <w:r w:rsidR="0064686C">
        <w:rPr>
          <w:rFonts w:ascii="Tahoma" w:hAnsi="Tahoma" w:cs="Arial"/>
          <w:sz w:val="20"/>
          <w:szCs w:val="20"/>
        </w:rPr>
        <w:t>CARRIED</w:t>
      </w:r>
    </w:p>
    <w:p w:rsidR="00AD037D" w:rsidRPr="00AD037D" w:rsidRDefault="00AD037D" w:rsidP="00AD037D">
      <w:pPr>
        <w:spacing w:after="0" w:line="240" w:lineRule="auto"/>
        <w:rPr>
          <w:rFonts w:ascii="Tahoma" w:hAnsi="Tahoma" w:cs="Arial"/>
          <w:sz w:val="20"/>
          <w:szCs w:val="20"/>
        </w:rPr>
      </w:pPr>
      <w:r w:rsidRPr="00AD037D">
        <w:rPr>
          <w:rFonts w:ascii="Tahoma" w:hAnsi="Tahoma" w:cs="Arial"/>
          <w:sz w:val="20"/>
          <w:szCs w:val="20"/>
        </w:rPr>
        <w:t xml:space="preserve">         </w:t>
      </w:r>
      <w:r w:rsidRPr="00AD037D">
        <w:rPr>
          <w:rFonts w:ascii="Tahoma" w:hAnsi="Tahoma" w:cs="Arial"/>
          <w:sz w:val="20"/>
          <w:szCs w:val="20"/>
        </w:rPr>
        <w:tab/>
      </w:r>
      <w:r w:rsidRPr="00AD037D">
        <w:rPr>
          <w:rFonts w:ascii="Tahoma" w:hAnsi="Tahoma" w:cs="Arial"/>
          <w:sz w:val="20"/>
          <w:szCs w:val="20"/>
        </w:rPr>
        <w:tab/>
      </w:r>
      <w:r w:rsidRPr="00AD037D">
        <w:rPr>
          <w:rFonts w:ascii="Tahoma" w:hAnsi="Tahoma" w:cs="Arial"/>
          <w:sz w:val="20"/>
          <w:szCs w:val="20"/>
        </w:rPr>
        <w:tab/>
      </w:r>
      <w:proofErr w:type="gramStart"/>
      <w:r>
        <w:rPr>
          <w:rFonts w:ascii="Tahoma" w:hAnsi="Tahoma" w:cs="Arial"/>
          <w:sz w:val="20"/>
          <w:szCs w:val="20"/>
        </w:rPr>
        <w:t>to</w:t>
      </w:r>
      <w:proofErr w:type="gramEnd"/>
      <w:r>
        <w:rPr>
          <w:rFonts w:ascii="Tahoma" w:hAnsi="Tahoma" w:cs="Arial"/>
          <w:sz w:val="20"/>
          <w:szCs w:val="20"/>
        </w:rPr>
        <w:t xml:space="preserve"> adjourn meeting.</w:t>
      </w:r>
      <w:r w:rsidRPr="00AD037D">
        <w:rPr>
          <w:rFonts w:ascii="Tahoma" w:hAnsi="Tahoma" w:cs="Arial"/>
          <w:sz w:val="20"/>
          <w:szCs w:val="20"/>
        </w:rPr>
        <w:tab/>
      </w:r>
      <w:r w:rsidRPr="00AD037D">
        <w:rPr>
          <w:rFonts w:ascii="Tahoma" w:hAnsi="Tahoma" w:cs="Arial"/>
          <w:sz w:val="20"/>
          <w:szCs w:val="20"/>
        </w:rPr>
        <w:tab/>
      </w:r>
      <w:r w:rsidRPr="00AD037D">
        <w:rPr>
          <w:rFonts w:ascii="Tahoma" w:hAnsi="Tahoma" w:cs="Arial"/>
          <w:sz w:val="20"/>
          <w:szCs w:val="20"/>
        </w:rPr>
        <w:tab/>
      </w:r>
    </w:p>
    <w:p w:rsidR="00AD037D" w:rsidRDefault="00AD037D" w:rsidP="00AD037D">
      <w:pPr>
        <w:spacing w:after="0" w:line="240" w:lineRule="auto"/>
        <w:rPr>
          <w:rFonts w:ascii="Tahoma" w:hAnsi="Tahoma" w:cs="Arial"/>
          <w:sz w:val="20"/>
          <w:szCs w:val="20"/>
        </w:rPr>
      </w:pPr>
    </w:p>
    <w:p w:rsidR="00AD037D" w:rsidRDefault="00C234AA" w:rsidP="00AD037D">
      <w:pPr>
        <w:spacing w:after="0" w:line="240" w:lineRule="auto"/>
        <w:rPr>
          <w:rFonts w:ascii="Tahoma" w:hAnsi="Tahoma" w:cs="Arial"/>
          <w:b/>
          <w:sz w:val="20"/>
          <w:szCs w:val="20"/>
        </w:rPr>
      </w:pPr>
      <w:r>
        <w:rPr>
          <w:rFonts w:ascii="Tahoma" w:hAnsi="Tahoma" w:cs="Arial"/>
          <w:b/>
          <w:sz w:val="20"/>
          <w:szCs w:val="20"/>
        </w:rPr>
        <w:t>The meeting</w:t>
      </w:r>
      <w:r w:rsidR="00AD037D" w:rsidRPr="00F16346">
        <w:rPr>
          <w:rFonts w:ascii="Tahoma" w:hAnsi="Tahoma" w:cs="Arial"/>
          <w:b/>
          <w:sz w:val="20"/>
          <w:szCs w:val="20"/>
        </w:rPr>
        <w:t xml:space="preserve"> adjourned at </w:t>
      </w:r>
      <w:r w:rsidR="00705F53">
        <w:rPr>
          <w:rFonts w:ascii="Tahoma" w:hAnsi="Tahoma" w:cs="Arial"/>
          <w:b/>
          <w:sz w:val="20"/>
          <w:szCs w:val="20"/>
        </w:rPr>
        <w:t>9:45</w:t>
      </w:r>
      <w:r w:rsidR="00AD037D" w:rsidRPr="00F16346">
        <w:rPr>
          <w:rFonts w:ascii="Tahoma" w:hAnsi="Tahoma" w:cs="Arial"/>
          <w:b/>
          <w:sz w:val="20"/>
          <w:szCs w:val="20"/>
        </w:rPr>
        <w:t xml:space="preserve"> pm.</w:t>
      </w:r>
    </w:p>
    <w:p w:rsidR="001A4C92" w:rsidRDefault="001A4C92"/>
    <w:sectPr w:rsidR="001A4C92" w:rsidSect="00CA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FEF"/>
    <w:multiLevelType w:val="hybridMultilevel"/>
    <w:tmpl w:val="A078B0D6"/>
    <w:lvl w:ilvl="0" w:tplc="908E1FDE">
      <w:start w:val="1"/>
      <w:numFmt w:val="decimal"/>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C012EB0"/>
    <w:multiLevelType w:val="hybridMultilevel"/>
    <w:tmpl w:val="982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924"/>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1E1A"/>
    <w:multiLevelType w:val="hybridMultilevel"/>
    <w:tmpl w:val="F7F4D6A2"/>
    <w:lvl w:ilvl="0" w:tplc="B3647218">
      <w:start w:val="4"/>
      <w:numFmt w:val="decimal"/>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E5054B5"/>
    <w:multiLevelType w:val="hybridMultilevel"/>
    <w:tmpl w:val="FD06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66419"/>
    <w:multiLevelType w:val="hybridMultilevel"/>
    <w:tmpl w:val="CC0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2C7B"/>
    <w:multiLevelType w:val="hybridMultilevel"/>
    <w:tmpl w:val="480C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F66028"/>
    <w:multiLevelType w:val="hybridMultilevel"/>
    <w:tmpl w:val="59F8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F7608"/>
    <w:multiLevelType w:val="hybridMultilevel"/>
    <w:tmpl w:val="A12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3A30"/>
    <w:multiLevelType w:val="hybridMultilevel"/>
    <w:tmpl w:val="091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7585B"/>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7458B"/>
    <w:multiLevelType w:val="hybridMultilevel"/>
    <w:tmpl w:val="457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3624E"/>
    <w:multiLevelType w:val="hybridMultilevel"/>
    <w:tmpl w:val="A078B0D6"/>
    <w:lvl w:ilvl="0" w:tplc="908E1FDE">
      <w:start w:val="1"/>
      <w:numFmt w:val="decimal"/>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4ACB249E"/>
    <w:multiLevelType w:val="hybridMultilevel"/>
    <w:tmpl w:val="DAEE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049F"/>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14908"/>
    <w:multiLevelType w:val="hybridMultilevel"/>
    <w:tmpl w:val="D9C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36CC6"/>
    <w:multiLevelType w:val="hybridMultilevel"/>
    <w:tmpl w:val="5BE4CAC2"/>
    <w:lvl w:ilvl="0" w:tplc="1D70DCBE">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556846CF"/>
    <w:multiLevelType w:val="hybridMultilevel"/>
    <w:tmpl w:val="510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E03C6"/>
    <w:multiLevelType w:val="hybridMultilevel"/>
    <w:tmpl w:val="D69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15DD1"/>
    <w:multiLevelType w:val="hybridMultilevel"/>
    <w:tmpl w:val="D4C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966CB"/>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73473"/>
    <w:multiLevelType w:val="hybridMultilevel"/>
    <w:tmpl w:val="D23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20"/>
  </w:num>
  <w:num w:numId="5">
    <w:abstractNumId w:val="21"/>
  </w:num>
  <w:num w:numId="6">
    <w:abstractNumId w:val="15"/>
  </w:num>
  <w:num w:numId="7">
    <w:abstractNumId w:val="5"/>
  </w:num>
  <w:num w:numId="8">
    <w:abstractNumId w:val="16"/>
  </w:num>
  <w:num w:numId="9">
    <w:abstractNumId w:val="3"/>
  </w:num>
  <w:num w:numId="10">
    <w:abstractNumId w:val="12"/>
  </w:num>
  <w:num w:numId="11">
    <w:abstractNumId w:val="19"/>
  </w:num>
  <w:num w:numId="12">
    <w:abstractNumId w:val="13"/>
  </w:num>
  <w:num w:numId="13">
    <w:abstractNumId w:val="18"/>
  </w:num>
  <w:num w:numId="14">
    <w:abstractNumId w:val="0"/>
  </w:num>
  <w:num w:numId="15">
    <w:abstractNumId w:val="4"/>
  </w:num>
  <w:num w:numId="16">
    <w:abstractNumId w:val="6"/>
  </w:num>
  <w:num w:numId="17">
    <w:abstractNumId w:val="8"/>
  </w:num>
  <w:num w:numId="18">
    <w:abstractNumId w:val="9"/>
  </w:num>
  <w:num w:numId="19">
    <w:abstractNumId w:val="17"/>
  </w:num>
  <w:num w:numId="20">
    <w:abstractNumId w:val="1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E12848"/>
    <w:rsid w:val="00057662"/>
    <w:rsid w:val="00065E6A"/>
    <w:rsid w:val="000A4CFC"/>
    <w:rsid w:val="000B35D7"/>
    <w:rsid w:val="001356FB"/>
    <w:rsid w:val="00152519"/>
    <w:rsid w:val="001560E5"/>
    <w:rsid w:val="00180F24"/>
    <w:rsid w:val="0018776A"/>
    <w:rsid w:val="001A4C92"/>
    <w:rsid w:val="001B61E8"/>
    <w:rsid w:val="001C68E0"/>
    <w:rsid w:val="002647DF"/>
    <w:rsid w:val="002E322B"/>
    <w:rsid w:val="002F1B75"/>
    <w:rsid w:val="002F6560"/>
    <w:rsid w:val="003B06C5"/>
    <w:rsid w:val="003C4CAA"/>
    <w:rsid w:val="00402F6D"/>
    <w:rsid w:val="00431983"/>
    <w:rsid w:val="00476A20"/>
    <w:rsid w:val="004B7D76"/>
    <w:rsid w:val="004E2332"/>
    <w:rsid w:val="004E56A5"/>
    <w:rsid w:val="004E6849"/>
    <w:rsid w:val="004F3A18"/>
    <w:rsid w:val="00500EE0"/>
    <w:rsid w:val="00505AE2"/>
    <w:rsid w:val="005367DE"/>
    <w:rsid w:val="00583820"/>
    <w:rsid w:val="0059094B"/>
    <w:rsid w:val="005909D8"/>
    <w:rsid w:val="005B46D6"/>
    <w:rsid w:val="0064686C"/>
    <w:rsid w:val="006572C8"/>
    <w:rsid w:val="00666DFF"/>
    <w:rsid w:val="0067267A"/>
    <w:rsid w:val="006744DC"/>
    <w:rsid w:val="00687685"/>
    <w:rsid w:val="0069100C"/>
    <w:rsid w:val="00697CC1"/>
    <w:rsid w:val="006D0CC0"/>
    <w:rsid w:val="006E0871"/>
    <w:rsid w:val="006F4604"/>
    <w:rsid w:val="00705F53"/>
    <w:rsid w:val="00707A52"/>
    <w:rsid w:val="0072061F"/>
    <w:rsid w:val="00721CE0"/>
    <w:rsid w:val="007324D6"/>
    <w:rsid w:val="00742A36"/>
    <w:rsid w:val="007534C5"/>
    <w:rsid w:val="00776956"/>
    <w:rsid w:val="00797AAC"/>
    <w:rsid w:val="007B620D"/>
    <w:rsid w:val="007D7809"/>
    <w:rsid w:val="007F5CA3"/>
    <w:rsid w:val="00807F7C"/>
    <w:rsid w:val="00861488"/>
    <w:rsid w:val="00877D72"/>
    <w:rsid w:val="00885B3B"/>
    <w:rsid w:val="00886869"/>
    <w:rsid w:val="008B2714"/>
    <w:rsid w:val="008B712B"/>
    <w:rsid w:val="008D22EA"/>
    <w:rsid w:val="008E3325"/>
    <w:rsid w:val="008E6790"/>
    <w:rsid w:val="0096164B"/>
    <w:rsid w:val="00995C07"/>
    <w:rsid w:val="009A4091"/>
    <w:rsid w:val="009A6F8F"/>
    <w:rsid w:val="009F461C"/>
    <w:rsid w:val="00A34EEC"/>
    <w:rsid w:val="00A47F81"/>
    <w:rsid w:val="00AA3460"/>
    <w:rsid w:val="00AA5940"/>
    <w:rsid w:val="00AB541F"/>
    <w:rsid w:val="00AC5080"/>
    <w:rsid w:val="00AD037D"/>
    <w:rsid w:val="00AE1948"/>
    <w:rsid w:val="00AF1354"/>
    <w:rsid w:val="00B30DC4"/>
    <w:rsid w:val="00B40843"/>
    <w:rsid w:val="00B511D5"/>
    <w:rsid w:val="00B63784"/>
    <w:rsid w:val="00BA7480"/>
    <w:rsid w:val="00BB6929"/>
    <w:rsid w:val="00BC38A3"/>
    <w:rsid w:val="00C234AA"/>
    <w:rsid w:val="00C248D9"/>
    <w:rsid w:val="00C56045"/>
    <w:rsid w:val="00C82916"/>
    <w:rsid w:val="00CA4CBE"/>
    <w:rsid w:val="00CA7DEB"/>
    <w:rsid w:val="00CB6A48"/>
    <w:rsid w:val="00CF0A3E"/>
    <w:rsid w:val="00CF24A4"/>
    <w:rsid w:val="00D11910"/>
    <w:rsid w:val="00D17E0C"/>
    <w:rsid w:val="00D5425C"/>
    <w:rsid w:val="00D633EF"/>
    <w:rsid w:val="00E12848"/>
    <w:rsid w:val="00E23DEC"/>
    <w:rsid w:val="00E248BC"/>
    <w:rsid w:val="00E94464"/>
    <w:rsid w:val="00EA4C06"/>
    <w:rsid w:val="00EB4902"/>
    <w:rsid w:val="00EE5CDF"/>
    <w:rsid w:val="00EF5219"/>
    <w:rsid w:val="00F02F51"/>
    <w:rsid w:val="00F13CD1"/>
    <w:rsid w:val="00F44B81"/>
    <w:rsid w:val="00FA0C6E"/>
    <w:rsid w:val="00FB657B"/>
    <w:rsid w:val="00FF0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159350"/>
  <w15:docId w15:val="{7893487A-38BE-48C8-B9A5-DC2C635D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128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A4C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99"/>
    <w:qFormat/>
    <w:rsid w:val="001A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Drew Wesley</cp:lastModifiedBy>
  <cp:revision>3</cp:revision>
  <dcterms:created xsi:type="dcterms:W3CDTF">2018-06-22T19:45:00Z</dcterms:created>
  <dcterms:modified xsi:type="dcterms:W3CDTF">2018-06-23T01:46:00Z</dcterms:modified>
</cp:coreProperties>
</file>